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0" w:rsidRPr="00247390" w:rsidRDefault="00247390" w:rsidP="00247390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24739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соответствии с лицензией ОУ имеет </w:t>
      </w:r>
      <w:proofErr w:type="gramStart"/>
      <w:r w:rsidRPr="0024739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право ведения</w:t>
      </w:r>
      <w:proofErr w:type="gramEnd"/>
      <w:r w:rsidRPr="0024739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образовательной деятельности по образовательным программам:</w:t>
      </w:r>
    </w:p>
    <w:tbl>
      <w:tblPr>
        <w:tblW w:w="9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497"/>
        <w:gridCol w:w="4726"/>
        <w:gridCol w:w="2583"/>
        <w:gridCol w:w="1694"/>
      </w:tblGrid>
      <w:tr w:rsidR="00247390" w:rsidRPr="00247390" w:rsidTr="00247390">
        <w:trPr>
          <w:trHeight w:val="548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47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Наименованиеобразовательных</w:t>
            </w:r>
            <w:proofErr w:type="spellEnd"/>
            <w:r w:rsidRPr="00247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Уровень, направленность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освоения</w:t>
            </w:r>
          </w:p>
        </w:tc>
      </w:tr>
      <w:tr w:rsidR="00247390" w:rsidRPr="00247390" w:rsidTr="00247390">
        <w:trPr>
          <w:trHeight w:val="814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  общеобразовательная программа  начального общего  образования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  общее  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года</w:t>
            </w:r>
          </w:p>
        </w:tc>
      </w:tr>
      <w:tr w:rsidR="00247390" w:rsidRPr="00247390" w:rsidTr="00247390">
        <w:trPr>
          <w:trHeight w:val="814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  общеобразовательная программа  основного общего  образования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общее  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247390" w:rsidRPr="00247390" w:rsidRDefault="00247390" w:rsidP="002473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47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лет</w:t>
            </w:r>
          </w:p>
        </w:tc>
      </w:tr>
    </w:tbl>
    <w:p w:rsidR="002A6FDE" w:rsidRDefault="002A6FDE" w:rsidP="002A6FD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p w:rsidR="002A6FDE" w:rsidRPr="002A6FDE" w:rsidRDefault="002A6FDE" w:rsidP="002A6FD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color w:val="000000"/>
          <w:sz w:val="28"/>
          <w:szCs w:val="28"/>
        </w:rPr>
        <w:t>Образовательные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color w:val="000000"/>
          <w:sz w:val="28"/>
          <w:szCs w:val="28"/>
        </w:rPr>
        <w:t> программы школы определяют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color w:val="000000"/>
          <w:sz w:val="28"/>
          <w:szCs w:val="28"/>
        </w:rPr>
        <w:t>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2A6FDE" w:rsidRPr="002A6FDE" w:rsidRDefault="002A6FDE" w:rsidP="002A6FD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color w:val="000000"/>
          <w:sz w:val="28"/>
          <w:szCs w:val="28"/>
        </w:rPr>
        <w:t>Образовательные программы соответствуют 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color w:val="000000"/>
          <w:sz w:val="28"/>
          <w:szCs w:val="28"/>
        </w:rPr>
        <w:t>действующему Уставу и лицензии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color w:val="000000"/>
          <w:sz w:val="28"/>
          <w:szCs w:val="28"/>
        </w:rPr>
        <w:t xml:space="preserve">на </w:t>
      </w:r>
      <w:proofErr w:type="gramStart"/>
      <w:r w:rsidRPr="002A6FDE">
        <w:rPr>
          <w:color w:val="000000"/>
          <w:sz w:val="28"/>
          <w:szCs w:val="28"/>
        </w:rPr>
        <w:t>право ведения</w:t>
      </w:r>
      <w:proofErr w:type="gramEnd"/>
      <w:r w:rsidRPr="002A6FDE">
        <w:rPr>
          <w:color w:val="000000"/>
          <w:sz w:val="28"/>
          <w:szCs w:val="28"/>
        </w:rPr>
        <w:t xml:space="preserve"> образовательной деятельности.</w:t>
      </w:r>
    </w:p>
    <w:p w:rsidR="002A6FDE" w:rsidRPr="002A6FDE" w:rsidRDefault="002A6FDE" w:rsidP="002A6FD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color w:val="000000"/>
          <w:sz w:val="28"/>
          <w:szCs w:val="28"/>
        </w:rPr>
        <w:t>Образовательные программы сформированы школой самостоятельно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color w:val="000000"/>
          <w:sz w:val="28"/>
          <w:szCs w:val="28"/>
        </w:rPr>
        <w:t>с учётом типа и вида образовательного учреждения, преемственности между ступенями обучения, а также образовательных потребностей и запросов участников образовательного процесса.</w:t>
      </w:r>
    </w:p>
    <w:p w:rsidR="002A6FDE" w:rsidRPr="002A6FDE" w:rsidRDefault="002A6FDE" w:rsidP="002A6FD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color w:val="000000"/>
          <w:sz w:val="28"/>
          <w:szCs w:val="28"/>
        </w:rPr>
        <w:t>ООП НОО и ООП ООО составлены на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color w:val="000000"/>
          <w:sz w:val="28"/>
          <w:szCs w:val="28"/>
        </w:rPr>
        <w:t> основе федеральных государственных образовательных стандартов второго поколения, Образовательная программа общего образования - на основе образовательных стандартов первого поколения.</w:t>
      </w:r>
    </w:p>
    <w:p w:rsidR="002A6FDE" w:rsidRPr="002A6FDE" w:rsidRDefault="002A6FDE" w:rsidP="002A6FDE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color w:val="000000"/>
          <w:sz w:val="28"/>
          <w:szCs w:val="28"/>
        </w:rPr>
        <w:t>Структура образовательных программ школы содержит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rStyle w:val="zag11"/>
          <w:color w:val="000000"/>
          <w:sz w:val="28"/>
          <w:szCs w:val="28"/>
        </w:rPr>
        <w:t> три раздела: целевой, содержательный и организационный.</w:t>
      </w:r>
    </w:p>
    <w:p w:rsidR="002A6FDE" w:rsidRPr="002A6FDE" w:rsidRDefault="002A6FDE" w:rsidP="002A6FDE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rStyle w:val="zag11"/>
          <w:color w:val="000000"/>
          <w:sz w:val="28"/>
          <w:szCs w:val="28"/>
        </w:rPr>
        <w:t>В основе реализации ООП НОО и ООП ООО </w:t>
      </w:r>
      <w:r w:rsidRPr="002A6FDE">
        <w:rPr>
          <w:rStyle w:val="apple-converted-space"/>
          <w:color w:val="000000"/>
          <w:sz w:val="28"/>
          <w:szCs w:val="28"/>
        </w:rPr>
        <w:t> </w:t>
      </w:r>
      <w:r w:rsidRPr="002A6FDE">
        <w:rPr>
          <w:rStyle w:val="zag11"/>
          <w:color w:val="000000"/>
          <w:sz w:val="28"/>
          <w:szCs w:val="28"/>
        </w:rPr>
        <w:t xml:space="preserve">лежит </w:t>
      </w:r>
      <w:proofErr w:type="spellStart"/>
      <w:r w:rsidRPr="002A6FDE">
        <w:rPr>
          <w:rStyle w:val="zag11"/>
          <w:color w:val="000000"/>
          <w:sz w:val="28"/>
          <w:szCs w:val="28"/>
        </w:rPr>
        <w:t>системно-деятельностный</w:t>
      </w:r>
      <w:proofErr w:type="spellEnd"/>
      <w:r w:rsidRPr="002A6FDE">
        <w:rPr>
          <w:rStyle w:val="zag11"/>
          <w:color w:val="000000"/>
          <w:sz w:val="28"/>
          <w:szCs w:val="28"/>
        </w:rPr>
        <w:t xml:space="preserve"> подход.</w:t>
      </w:r>
    </w:p>
    <w:p w:rsidR="002A6FDE" w:rsidRPr="002A6FDE" w:rsidRDefault="002A6FDE" w:rsidP="002A6FDE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2A6FDE">
        <w:rPr>
          <w:color w:val="000000"/>
          <w:sz w:val="28"/>
          <w:szCs w:val="28"/>
        </w:rPr>
        <w:t> </w:t>
      </w:r>
    </w:p>
    <w:p w:rsidR="00E85E09" w:rsidRPr="002A6FDE" w:rsidRDefault="00E85E09" w:rsidP="002A6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E09" w:rsidRPr="002A6FDE" w:rsidSect="00E8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90"/>
    <w:rsid w:val="00247390"/>
    <w:rsid w:val="002A6FDE"/>
    <w:rsid w:val="00E8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390"/>
    <w:rPr>
      <w:b/>
      <w:bCs/>
    </w:rPr>
  </w:style>
  <w:style w:type="character" w:customStyle="1" w:styleId="apple-converted-space">
    <w:name w:val="apple-converted-space"/>
    <w:basedOn w:val="a0"/>
    <w:rsid w:val="002A6FDE"/>
  </w:style>
  <w:style w:type="character" w:customStyle="1" w:styleId="zag11">
    <w:name w:val="zag11"/>
    <w:basedOn w:val="a0"/>
    <w:rsid w:val="002A6FDE"/>
  </w:style>
  <w:style w:type="paragraph" w:customStyle="1" w:styleId="a5">
    <w:name w:val="a"/>
    <w:basedOn w:val="a"/>
    <w:rsid w:val="002A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2015-08-23T12:33:00Z</dcterms:created>
  <dcterms:modified xsi:type="dcterms:W3CDTF">2015-08-23T12:49:00Z</dcterms:modified>
</cp:coreProperties>
</file>