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38" w:rsidRPr="00D72A38" w:rsidRDefault="00D72A38" w:rsidP="00D72A38">
      <w:pPr>
        <w:spacing w:line="240" w:lineRule="auto"/>
        <w:jc w:val="right"/>
        <w:rPr>
          <w:rFonts w:ascii="Times New Roman" w:hAnsi="Times New Roman"/>
          <w:b/>
          <w:sz w:val="24"/>
          <w:szCs w:val="28"/>
        </w:rPr>
      </w:pPr>
      <w:r w:rsidRPr="00D72A38">
        <w:rPr>
          <w:rFonts w:ascii="Times New Roman" w:hAnsi="Times New Roman"/>
          <w:b/>
          <w:sz w:val="24"/>
          <w:szCs w:val="28"/>
        </w:rPr>
        <w:t xml:space="preserve">                                                                «Утверждаю»</w:t>
      </w:r>
    </w:p>
    <w:p w:rsidR="00D72A38" w:rsidRPr="00D72A38" w:rsidRDefault="00D72A38" w:rsidP="00D72A38">
      <w:pPr>
        <w:spacing w:line="240" w:lineRule="auto"/>
        <w:jc w:val="right"/>
        <w:rPr>
          <w:rFonts w:ascii="Times New Roman" w:hAnsi="Times New Roman"/>
          <w:b/>
          <w:sz w:val="24"/>
          <w:szCs w:val="28"/>
        </w:rPr>
      </w:pPr>
      <w:r w:rsidRPr="00D72A38">
        <w:rPr>
          <w:rFonts w:ascii="Times New Roman" w:hAnsi="Times New Roman"/>
          <w:b/>
          <w:sz w:val="24"/>
          <w:szCs w:val="28"/>
        </w:rPr>
        <w:t>Директор Православной школы</w:t>
      </w:r>
    </w:p>
    <w:p w:rsidR="00D72A38" w:rsidRPr="00D72A38" w:rsidRDefault="00D72A38" w:rsidP="00D72A38">
      <w:pPr>
        <w:spacing w:line="240" w:lineRule="auto"/>
        <w:jc w:val="right"/>
        <w:rPr>
          <w:rFonts w:ascii="Times New Roman" w:hAnsi="Times New Roman"/>
          <w:b/>
          <w:i/>
          <w:sz w:val="24"/>
          <w:szCs w:val="28"/>
          <w:u w:val="single"/>
        </w:rPr>
      </w:pPr>
      <w:r w:rsidRPr="00D72A38">
        <w:rPr>
          <w:rFonts w:ascii="Times New Roman" w:hAnsi="Times New Roman"/>
          <w:b/>
          <w:sz w:val="24"/>
          <w:szCs w:val="28"/>
        </w:rPr>
        <w:t xml:space="preserve">                                                                </w:t>
      </w:r>
      <w:bookmarkStart w:id="0" w:name="_GoBack"/>
      <w:r w:rsidRPr="00D72A38">
        <w:rPr>
          <w:rFonts w:ascii="Times New Roman" w:hAnsi="Times New Roman"/>
          <w:b/>
          <w:i/>
          <w:sz w:val="24"/>
          <w:szCs w:val="28"/>
          <w:u w:val="single"/>
        </w:rPr>
        <w:t>Игумен Виталий (Климов)</w:t>
      </w:r>
      <w:bookmarkEnd w:id="0"/>
    </w:p>
    <w:p w:rsidR="00D72A38" w:rsidRPr="00D72A38" w:rsidRDefault="00D72A38" w:rsidP="00D72A38">
      <w:pPr>
        <w:spacing w:line="240" w:lineRule="auto"/>
        <w:jc w:val="right"/>
        <w:rPr>
          <w:rFonts w:ascii="Times New Roman" w:hAnsi="Times New Roman"/>
          <w:b/>
          <w:sz w:val="24"/>
          <w:szCs w:val="28"/>
        </w:rPr>
      </w:pPr>
      <w:r w:rsidRPr="00D72A38">
        <w:rPr>
          <w:rFonts w:ascii="Times New Roman" w:hAnsi="Times New Roman"/>
          <w:b/>
          <w:sz w:val="24"/>
          <w:szCs w:val="28"/>
        </w:rPr>
        <w:t>«20» августа 2014г.</w:t>
      </w:r>
    </w:p>
    <w:p w:rsidR="002D5E8A" w:rsidRDefault="002D5E8A" w:rsidP="002D5E8A">
      <w:pPr>
        <w:spacing w:line="360" w:lineRule="auto"/>
        <w:jc w:val="center"/>
        <w:rPr>
          <w:rFonts w:ascii="Times New Roman" w:hAnsi="Times New Roman"/>
          <w:b/>
          <w:sz w:val="28"/>
          <w:szCs w:val="28"/>
        </w:rPr>
      </w:pPr>
    </w:p>
    <w:p w:rsidR="002D5E8A" w:rsidRDefault="002D5E8A" w:rsidP="002D5E8A">
      <w:pPr>
        <w:widowControl w:val="0"/>
        <w:autoSpaceDE w:val="0"/>
        <w:autoSpaceDN w:val="0"/>
        <w:adjustRightInd w:val="0"/>
        <w:spacing w:after="0" w:line="240" w:lineRule="auto"/>
        <w:jc w:val="center"/>
        <w:rPr>
          <w:rFonts w:ascii="Times New Roman" w:hAnsi="Times New Roman" w:cs="Times New Roman"/>
          <w:b/>
          <w:bCs/>
          <w:sz w:val="24"/>
          <w:szCs w:val="24"/>
        </w:rPr>
      </w:pPr>
    </w:p>
    <w:p w:rsidR="002D5E8A" w:rsidRDefault="002D5E8A" w:rsidP="002D5E8A">
      <w:pPr>
        <w:widowControl w:val="0"/>
        <w:autoSpaceDE w:val="0"/>
        <w:autoSpaceDN w:val="0"/>
        <w:adjustRightInd w:val="0"/>
        <w:spacing w:after="0" w:line="240" w:lineRule="auto"/>
        <w:jc w:val="center"/>
        <w:rPr>
          <w:rFonts w:ascii="Times New Roman" w:hAnsi="Times New Roman" w:cs="Times New Roman"/>
          <w:b/>
          <w:bCs/>
          <w:sz w:val="24"/>
          <w:szCs w:val="24"/>
        </w:rPr>
      </w:pPr>
    </w:p>
    <w:p w:rsidR="002D5E8A" w:rsidRDefault="002D5E8A" w:rsidP="002D5E8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ПРАВИЛА ВНУТРЕННЕГО ТРУДОВОГО РАСПОРЯДКА</w:t>
      </w:r>
    </w:p>
    <w:p w:rsidR="002D5E8A" w:rsidRDefault="002D5E8A" w:rsidP="002D5E8A">
      <w:pPr>
        <w:widowControl w:val="0"/>
        <w:autoSpaceDE w:val="0"/>
        <w:autoSpaceDN w:val="0"/>
        <w:adjustRightInd w:val="0"/>
        <w:spacing w:after="0" w:line="240" w:lineRule="auto"/>
        <w:ind w:firstLine="705"/>
        <w:jc w:val="both"/>
        <w:rPr>
          <w:rFonts w:ascii="Times New Roman" w:hAnsi="Times New Roman" w:cs="Times New Roman"/>
          <w:sz w:val="24"/>
          <w:szCs w:val="24"/>
        </w:rPr>
      </w:pPr>
    </w:p>
    <w:p w:rsidR="002D5E8A" w:rsidRDefault="002D5E8A" w:rsidP="002D5E8A">
      <w:pPr>
        <w:widowControl w:val="0"/>
        <w:autoSpaceDE w:val="0"/>
        <w:autoSpaceDN w:val="0"/>
        <w:adjustRightInd w:val="0"/>
        <w:spacing w:after="0" w:line="240" w:lineRule="auto"/>
        <w:ind w:left="1155" w:hanging="1155"/>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2D5E8A" w:rsidRDefault="002D5E8A" w:rsidP="002D5E8A">
      <w:pPr>
        <w:widowControl w:val="0"/>
        <w:autoSpaceDE w:val="0"/>
        <w:autoSpaceDN w:val="0"/>
        <w:adjustRightInd w:val="0"/>
        <w:spacing w:after="0" w:line="240" w:lineRule="auto"/>
        <w:ind w:left="1155" w:hanging="450"/>
        <w:jc w:val="both"/>
        <w:rPr>
          <w:rFonts w:ascii="Times New Roman" w:hAnsi="Times New Roman" w:cs="Times New Roman"/>
          <w:sz w:val="24"/>
          <w:szCs w:val="24"/>
        </w:rPr>
      </w:pP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1.1. 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федерации», Уставом Школы (далее </w:t>
      </w:r>
      <w:r w:rsidR="00A02518">
        <w:rPr>
          <w:rFonts w:ascii="Times New Roman" w:hAnsi="Times New Roman" w:cs="Times New Roman"/>
          <w:sz w:val="28"/>
          <w:szCs w:val="28"/>
        </w:rPr>
        <w:t>–</w:t>
      </w:r>
      <w:r w:rsidRPr="00846E4B">
        <w:rPr>
          <w:rFonts w:ascii="Times New Roman" w:hAnsi="Times New Roman" w:cs="Times New Roman"/>
          <w:sz w:val="28"/>
          <w:szCs w:val="28"/>
        </w:rPr>
        <w:t xml:space="preserve"> Школа</w:t>
      </w:r>
      <w:r w:rsidR="00A02518">
        <w:rPr>
          <w:rFonts w:ascii="Times New Roman" w:hAnsi="Times New Roman" w:cs="Times New Roman"/>
          <w:sz w:val="28"/>
          <w:szCs w:val="28"/>
        </w:rPr>
        <w:t>)</w:t>
      </w:r>
      <w:r w:rsidRPr="00846E4B">
        <w:rPr>
          <w:rFonts w:ascii="Times New Roman" w:hAnsi="Times New Roman" w:cs="Times New Roman"/>
          <w:sz w:val="28"/>
          <w:szCs w:val="28"/>
        </w:rPr>
        <w:t>.</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1.2. Настоящие Правила определяют трудовой распорядок в Школе.</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1.3. Настоящие Правила обязательны для исполнения всеми работниками Школы.</w:t>
      </w:r>
    </w:p>
    <w:p w:rsidR="002D5E8A" w:rsidRPr="00846E4B" w:rsidRDefault="002D5E8A" w:rsidP="00846E4B">
      <w:pPr>
        <w:widowControl w:val="0"/>
        <w:autoSpaceDE w:val="0"/>
        <w:autoSpaceDN w:val="0"/>
        <w:adjustRightInd w:val="0"/>
        <w:spacing w:after="0" w:line="360" w:lineRule="auto"/>
        <w:ind w:left="1155" w:hanging="450"/>
        <w:jc w:val="both"/>
        <w:rPr>
          <w:rFonts w:ascii="Times New Roman" w:hAnsi="Times New Roman" w:cs="Times New Roman"/>
          <w:sz w:val="28"/>
          <w:szCs w:val="28"/>
        </w:rPr>
      </w:pPr>
    </w:p>
    <w:p w:rsidR="002D5E8A" w:rsidRPr="00846E4B" w:rsidRDefault="002D5E8A" w:rsidP="00846E4B">
      <w:pPr>
        <w:widowControl w:val="0"/>
        <w:autoSpaceDE w:val="0"/>
        <w:autoSpaceDN w:val="0"/>
        <w:adjustRightInd w:val="0"/>
        <w:spacing w:after="0" w:line="360" w:lineRule="auto"/>
        <w:ind w:left="1155" w:hanging="1155"/>
        <w:jc w:val="center"/>
        <w:rPr>
          <w:rFonts w:ascii="Times New Roman" w:hAnsi="Times New Roman" w:cs="Times New Roman"/>
          <w:b/>
          <w:bCs/>
          <w:sz w:val="28"/>
          <w:szCs w:val="28"/>
        </w:rPr>
      </w:pPr>
      <w:r w:rsidRPr="00846E4B">
        <w:rPr>
          <w:rFonts w:ascii="Times New Roman" w:hAnsi="Times New Roman" w:cs="Times New Roman"/>
          <w:b/>
          <w:bCs/>
          <w:sz w:val="28"/>
          <w:szCs w:val="28"/>
        </w:rPr>
        <w:t>2. Порядок приема, перевода и увольнения работников</w:t>
      </w:r>
    </w:p>
    <w:p w:rsidR="002D5E8A" w:rsidRPr="00846E4B" w:rsidRDefault="002D5E8A" w:rsidP="00846E4B">
      <w:pPr>
        <w:widowControl w:val="0"/>
        <w:autoSpaceDE w:val="0"/>
        <w:autoSpaceDN w:val="0"/>
        <w:adjustRightInd w:val="0"/>
        <w:spacing w:after="0" w:line="360" w:lineRule="auto"/>
        <w:ind w:left="1155" w:hanging="1155"/>
        <w:jc w:val="both"/>
        <w:rPr>
          <w:rFonts w:ascii="Times New Roman" w:hAnsi="Times New Roman" w:cs="Times New Roman"/>
          <w:sz w:val="28"/>
          <w:szCs w:val="28"/>
        </w:rPr>
      </w:pP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2.1. Прием работников на работу осуществляется в следующем порядке.</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2.1.1. Работник предъявляет:</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паспорт или иной документ, удостоверяющий личность;</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страховое свидетельство государственного пенсионного страхования;</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lastRenderedPageBreak/>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roofErr w:type="gramStart"/>
      <w:r w:rsidRPr="00846E4B">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846E4B">
        <w:rPr>
          <w:rFonts w:ascii="Times New Roman" w:hAnsi="Times New Roman" w:cs="Times New Roman"/>
          <w:sz w:val="28"/>
          <w:szCs w:val="28"/>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2.1.2. </w:t>
      </w:r>
      <w:proofErr w:type="gramStart"/>
      <w:r w:rsidRPr="00846E4B">
        <w:rPr>
          <w:rFonts w:ascii="Times New Roman" w:hAnsi="Times New Roman" w:cs="Times New Roman"/>
          <w:sz w:val="28"/>
          <w:szCs w:val="28"/>
        </w:rPr>
        <w:t>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w:t>
      </w:r>
      <w:proofErr w:type="gramEnd"/>
      <w:r w:rsidRPr="00846E4B">
        <w:rPr>
          <w:rFonts w:ascii="Times New Roman" w:hAnsi="Times New Roman" w:cs="Times New Roman"/>
          <w:sz w:val="28"/>
          <w:szCs w:val="28"/>
        </w:rPr>
        <w:t xml:space="preserve"> выполнять определенную этим соглашением трудовую функцию, соблюдать настоящие Правила.</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2.1.4. </w:t>
      </w:r>
      <w:proofErr w:type="gramStart"/>
      <w:r w:rsidRPr="00846E4B">
        <w:rPr>
          <w:rFonts w:ascii="Times New Roman" w:hAnsi="Times New Roman" w:cs="Times New Roman"/>
          <w:sz w:val="28"/>
          <w:szCs w:val="28"/>
        </w:rPr>
        <w:t xml:space="preserve">Трудовой договор вступает в силу со дня его подписания </w:t>
      </w:r>
      <w:r w:rsidRPr="00846E4B">
        <w:rPr>
          <w:rFonts w:ascii="Times New Roman" w:hAnsi="Times New Roman" w:cs="Times New Roman"/>
          <w:sz w:val="28"/>
          <w:szCs w:val="28"/>
        </w:rPr>
        <w:lastRenderedPageBreak/>
        <w:t>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roofErr w:type="gramStart"/>
      <w:r w:rsidRPr="00846E4B">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846E4B">
        <w:rPr>
          <w:rFonts w:ascii="Times New Roman" w:hAnsi="Times New Roman" w:cs="Times New Roman"/>
          <w:sz w:val="28"/>
          <w:szCs w:val="28"/>
        </w:rPr>
        <w:t xml:space="preserve"> для предотвращения указанных случаев или устранения их последствий;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roofErr w:type="gramStart"/>
      <w:r w:rsidRPr="00846E4B">
        <w:rPr>
          <w:rFonts w:ascii="Times New Roman" w:hAnsi="Times New Roman" w:cs="Times New Roman"/>
          <w:sz w:val="28"/>
          <w:szCs w:val="28"/>
        </w:rPr>
        <w:t xml:space="preserve">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w:t>
      </w:r>
      <w:r w:rsidRPr="00846E4B">
        <w:rPr>
          <w:rFonts w:ascii="Times New Roman" w:hAnsi="Times New Roman" w:cs="Times New Roman"/>
          <w:sz w:val="28"/>
          <w:szCs w:val="28"/>
        </w:rPr>
        <w:lastRenderedPageBreak/>
        <w:t>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w:t>
      </w:r>
      <w:proofErr w:type="gramEnd"/>
      <w:r w:rsidRPr="00846E4B">
        <w:rPr>
          <w:rFonts w:ascii="Times New Roman" w:hAnsi="Times New Roman" w:cs="Times New Roman"/>
          <w:sz w:val="28"/>
          <w:szCs w:val="28"/>
        </w:rPr>
        <w:t xml:space="preserve"> того же работодателя. При этом перевод на работу, требующую более низкой квалификации, допускается только с письменного согласия работника.</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2.2. Порядок увольнения работников.</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2.2.1. Основаниями для увольнения работника (расторжения трудового договора) являются:</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соглашение сторон;</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истечение срока срочного трудового договора;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по инициативе работника;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по инициативе работодателя;</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отказ работника от продолжения работы в связи с изменением определенных сторонами условий трудового договора;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 xml:space="preserve">отказ работника от перевода на другую работу, необходимого </w:t>
      </w:r>
      <w:r w:rsidRPr="00846E4B">
        <w:rPr>
          <w:rFonts w:ascii="Times New Roman" w:hAnsi="Times New Roman" w:cs="Times New Roman"/>
          <w:sz w:val="28"/>
          <w:szCs w:val="28"/>
        </w:rPr>
        <w:lastRenderedPageBreak/>
        <w:t>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отказ работника от перевода на работу в другую местность вместе с работодателем;</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обстоятельства, не зависящие от воли сторон;</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повторное в течение одного года грубое нарушение Устава Школы (для педагогических работников).</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roofErr w:type="gramStart"/>
      <w:r w:rsidRPr="00846E4B">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roofErr w:type="gramEnd"/>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2.2.2. Прекращение трудового договора оформляется Приказом работодателя.</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2.2.5. В день прекращения трудового договора работодатель обязан </w:t>
      </w:r>
      <w:r w:rsidRPr="00846E4B">
        <w:rPr>
          <w:rFonts w:ascii="Times New Roman" w:hAnsi="Times New Roman" w:cs="Times New Roman"/>
          <w:sz w:val="28"/>
          <w:szCs w:val="28"/>
        </w:rPr>
        <w:lastRenderedPageBreak/>
        <w:t>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2.2.6. </w:t>
      </w:r>
      <w:proofErr w:type="gramStart"/>
      <w:r w:rsidRPr="00846E4B">
        <w:rPr>
          <w:rFonts w:ascii="Times New Roman" w:hAnsi="Times New Roman" w:cs="Times New Roman"/>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w:t>
      </w:r>
      <w:proofErr w:type="gramStart"/>
      <w:r w:rsidRPr="00846E4B">
        <w:rPr>
          <w:rFonts w:ascii="Times New Roman" w:hAnsi="Times New Roman" w:cs="Times New Roman"/>
          <w:sz w:val="28"/>
          <w:szCs w:val="28"/>
        </w:rPr>
        <w:t>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roofErr w:type="gramEnd"/>
      <w:r w:rsidRPr="00846E4B">
        <w:rPr>
          <w:rFonts w:ascii="Times New Roman" w:hAnsi="Times New Roman" w:cs="Times New Roman"/>
          <w:sz w:val="28"/>
          <w:szCs w:val="28"/>
        </w:rPr>
        <w:t>:</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осуждение работника к наказанию, исключающему продолжение прежней работы, в соответствии с приговором суда, вступившим в законную силу;</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 xml:space="preserve">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w:t>
      </w:r>
      <w:r w:rsidRPr="00846E4B">
        <w:rPr>
          <w:rFonts w:ascii="Times New Roman" w:hAnsi="Times New Roman" w:cs="Times New Roman"/>
          <w:sz w:val="28"/>
          <w:szCs w:val="28"/>
        </w:rPr>
        <w:lastRenderedPageBreak/>
        <w:t>РФ.</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D5E8A" w:rsidRPr="00846E4B" w:rsidRDefault="002D5E8A" w:rsidP="00846E4B">
      <w:pPr>
        <w:widowControl w:val="0"/>
        <w:autoSpaceDE w:val="0"/>
        <w:autoSpaceDN w:val="0"/>
        <w:adjustRightInd w:val="0"/>
        <w:spacing w:after="0" w:line="360" w:lineRule="auto"/>
        <w:ind w:left="1155" w:hanging="1155"/>
        <w:jc w:val="both"/>
        <w:rPr>
          <w:rFonts w:ascii="Times New Roman" w:hAnsi="Times New Roman" w:cs="Times New Roman"/>
          <w:sz w:val="28"/>
          <w:szCs w:val="28"/>
        </w:rPr>
      </w:pPr>
    </w:p>
    <w:p w:rsidR="002D5E8A" w:rsidRPr="00846E4B" w:rsidRDefault="002D5E8A" w:rsidP="00846E4B">
      <w:pPr>
        <w:widowControl w:val="0"/>
        <w:autoSpaceDE w:val="0"/>
        <w:autoSpaceDN w:val="0"/>
        <w:adjustRightInd w:val="0"/>
        <w:spacing w:after="0" w:line="360" w:lineRule="auto"/>
        <w:ind w:left="1155" w:hanging="1155"/>
        <w:jc w:val="center"/>
        <w:rPr>
          <w:rFonts w:ascii="Times New Roman" w:hAnsi="Times New Roman" w:cs="Times New Roman"/>
          <w:b/>
          <w:bCs/>
          <w:sz w:val="28"/>
          <w:szCs w:val="28"/>
        </w:rPr>
      </w:pPr>
      <w:r w:rsidRPr="00846E4B">
        <w:rPr>
          <w:rFonts w:ascii="Times New Roman" w:hAnsi="Times New Roman" w:cs="Times New Roman"/>
          <w:b/>
          <w:bCs/>
          <w:sz w:val="28"/>
          <w:szCs w:val="28"/>
        </w:rPr>
        <w:t>3. Права, обязанности и ответственность сторон трудового договора</w:t>
      </w:r>
    </w:p>
    <w:p w:rsidR="002D5E8A" w:rsidRPr="00846E4B" w:rsidRDefault="002D5E8A" w:rsidP="00846E4B">
      <w:pPr>
        <w:widowControl w:val="0"/>
        <w:autoSpaceDE w:val="0"/>
        <w:autoSpaceDN w:val="0"/>
        <w:adjustRightInd w:val="0"/>
        <w:spacing w:after="0" w:line="360" w:lineRule="auto"/>
        <w:ind w:left="1155" w:hanging="1155"/>
        <w:jc w:val="center"/>
        <w:rPr>
          <w:rFonts w:ascii="Times New Roman" w:hAnsi="Times New Roman" w:cs="Times New Roman"/>
          <w:b/>
          <w:bCs/>
          <w:sz w:val="28"/>
          <w:szCs w:val="28"/>
        </w:rPr>
      </w:pP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3.1. Основные права сторон трудового договора.</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3.1.1. Работники имеют право </w:t>
      </w:r>
      <w:proofErr w:type="gramStart"/>
      <w:r w:rsidRPr="00846E4B">
        <w:rPr>
          <w:rFonts w:ascii="Times New Roman" w:hAnsi="Times New Roman" w:cs="Times New Roman"/>
          <w:sz w:val="28"/>
          <w:szCs w:val="28"/>
        </w:rPr>
        <w:t>на</w:t>
      </w:r>
      <w:proofErr w:type="gramEnd"/>
      <w:r w:rsidRPr="00846E4B">
        <w:rPr>
          <w:rFonts w:ascii="Times New Roman" w:hAnsi="Times New Roman" w:cs="Times New Roman"/>
          <w:sz w:val="28"/>
          <w:szCs w:val="28"/>
        </w:rPr>
        <w:t>:</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предоставление ему работы, обусловленной трудовым договором;</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 xml:space="preserve">профессиональную подготовку, переподготовку и повышение своей квалификации в порядке, установленном Трудовым </w:t>
      </w:r>
      <w:r w:rsidRPr="00846E4B">
        <w:rPr>
          <w:rFonts w:ascii="Times New Roman" w:hAnsi="Times New Roman" w:cs="Times New Roman"/>
          <w:sz w:val="28"/>
          <w:szCs w:val="28"/>
        </w:rPr>
        <w:lastRenderedPageBreak/>
        <w:t>кодексом, иными федеральными законами;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участие в управлении Школой в предусмотренных ее Уставом формах;</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3.1.2. Кроме того педагогические работники пользуются следующими академическими правами и свободами: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свободой преподавания, свободное выражение своего мнения, свободой от вмешательства в профессиональную деятельность;</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свободой выбора и использования педагогически обоснованных форм, средств, методов обучения и воспитания;</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 xml:space="preserve">правом на творческую инициативу, разработку и применение авторских программ и методов обучения и воспитания в </w:t>
      </w:r>
      <w:r w:rsidRPr="00846E4B">
        <w:rPr>
          <w:rFonts w:ascii="Times New Roman" w:hAnsi="Times New Roman" w:cs="Times New Roman"/>
          <w:sz w:val="28"/>
          <w:szCs w:val="28"/>
        </w:rPr>
        <w:lastRenderedPageBreak/>
        <w:t>пределах реализуемой образовательной программы, отдельного учебного предмета, курса, дисциплины (модуля);</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 на участие в управлении Школой, в порядке, установленном Уставом Школы;</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lastRenderedPageBreak/>
        <w:t>правом на участие в обсуждении вопросов, относящихся к деятельности Школы, в том числе через органы управления и общественные организации;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правом на объединение в общественные профессиональные организации в формах и в порядке, которые установлены законодательством РФ;</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правом на обращение в комиссию по урегулированию споров между участниками образовательных отношений;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3.1.3. Педагогические работники имеют также следующие трудовые права и социальные гарантии: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 на сокращенную продолжительность рабочего времени;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РФ;</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 на досрочное назначение трудовой пенсии по старости в порядке, установленном законодательством РФ;</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roofErr w:type="gramStart"/>
      <w:r w:rsidRPr="00846E4B">
        <w:rPr>
          <w:rFonts w:ascii="Times New Roman" w:hAnsi="Times New Roman" w:cs="Times New Roman"/>
          <w:sz w:val="28"/>
          <w:szCs w:val="28"/>
        </w:rPr>
        <w:t xml:space="preserve">право на предоставление, состоящим на учете в качестве </w:t>
      </w:r>
      <w:r w:rsidRPr="00846E4B">
        <w:rPr>
          <w:rFonts w:ascii="Times New Roman" w:hAnsi="Times New Roman" w:cs="Times New Roman"/>
          <w:sz w:val="28"/>
          <w:szCs w:val="28"/>
        </w:rPr>
        <w:lastRenderedPageBreak/>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roofErr w:type="gramEnd"/>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 на получение компенсации за работу по подготовке и проведению единого государственного экзамена;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 на аттестацию в целях установления им квалификационной категории.</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3.1.4. Работодатель имеет право:</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вести коллективные переговоры и заключать коллективные договоры;</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поощрять работников за добросовестный эффективный труд;</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принимать локальные нормативные акты;</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 xml:space="preserve">право на ежегодный основной удлиненный оплачиваемый </w:t>
      </w:r>
      <w:r w:rsidRPr="00846E4B">
        <w:rPr>
          <w:rFonts w:ascii="Times New Roman" w:hAnsi="Times New Roman" w:cs="Times New Roman"/>
          <w:sz w:val="28"/>
          <w:szCs w:val="28"/>
        </w:rPr>
        <w:lastRenderedPageBreak/>
        <w:t>отпуск, продолжительность которого определяется Правительством РФ;</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право на досрочное назначение трудовой пенсии по старости в порядке, установленном законодательством РФ.</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3.2. Основные обязанности сторон трудового договора.</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3.2.1. Работник обязан:</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добросовестно исполнять свои трудовые обязанности, возложенные на него трудовым договором;</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соблюдать настоящие Правила;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соблюдать Устав Школы;</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соблюдать трудовую дисциплину;</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выполнять установленные нормы труда;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соблюдать требования по охране труда и обеспечению безопасности труда;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 xml:space="preserve">проходить обучение безопасным методам и приемам выполнения работ и оказанию первой </w:t>
      </w:r>
      <w:proofErr w:type="gramStart"/>
      <w:r w:rsidRPr="00846E4B">
        <w:rPr>
          <w:rFonts w:ascii="Times New Roman" w:hAnsi="Times New Roman" w:cs="Times New Roman"/>
          <w:sz w:val="28"/>
          <w:szCs w:val="28"/>
        </w:rPr>
        <w:t>помощи</w:t>
      </w:r>
      <w:proofErr w:type="gramEnd"/>
      <w:r w:rsidRPr="00846E4B">
        <w:rPr>
          <w:rFonts w:ascii="Times New Roman" w:hAnsi="Times New Roman" w:cs="Times New Roman"/>
          <w:sz w:val="28"/>
          <w:szCs w:val="28"/>
        </w:rPr>
        <w:t xml:space="preserve"> пострадавшим на производстве, инструктаж по охране труда, стажировку на рабочем месте, проверку знаний требований охраны труда;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roofErr w:type="gramStart"/>
      <w:r w:rsidRPr="00846E4B">
        <w:rPr>
          <w:rFonts w:ascii="Times New Roman" w:hAnsi="Times New Roman" w:cs="Times New Roman"/>
          <w:sz w:val="28"/>
          <w:szCs w:val="28"/>
        </w:rPr>
        <w:t xml:space="preserve">проходить обязательные предварительные (при поступлении на </w:t>
      </w:r>
      <w:r w:rsidRPr="00846E4B">
        <w:rPr>
          <w:rFonts w:ascii="Times New Roman" w:hAnsi="Times New Roman" w:cs="Times New Roman"/>
          <w:sz w:val="28"/>
          <w:szCs w:val="28"/>
        </w:rPr>
        <w:lastRenderedPageBreak/>
        <w:t>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заботиться о формировании у детей отрицательного отношения к потреблению табака.</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3.2.2. Педагогические работники, кроме того, обязаны:</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sidRPr="00846E4B">
        <w:rPr>
          <w:rFonts w:ascii="Times New Roman" w:hAnsi="Times New Roman" w:cs="Times New Roman"/>
          <w:sz w:val="28"/>
          <w:szCs w:val="28"/>
        </w:rPr>
        <w:t>преподаваемых</w:t>
      </w:r>
      <w:proofErr w:type="gramEnd"/>
      <w:r w:rsidRPr="00846E4B">
        <w:rPr>
          <w:rFonts w:ascii="Times New Roman" w:hAnsi="Times New Roman" w:cs="Times New Roman"/>
          <w:sz w:val="28"/>
          <w:szCs w:val="28"/>
        </w:rPr>
        <w:t xml:space="preserve"> учебных предмета, курса, дисциплины (модуля) в соответствии с утвержденной рабочей программой;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уважать честь и достоинство обучающихся и других участников образовательных отношений;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roofErr w:type="gramStart"/>
      <w:r w:rsidRPr="00846E4B">
        <w:rPr>
          <w:rFonts w:ascii="Times New Roman" w:hAnsi="Times New Roman" w:cs="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w:t>
      </w:r>
      <w:r w:rsidRPr="00846E4B">
        <w:rPr>
          <w:rFonts w:ascii="Times New Roman" w:hAnsi="Times New Roman" w:cs="Times New Roman"/>
          <w:sz w:val="28"/>
          <w:szCs w:val="28"/>
        </w:rPr>
        <w:lastRenderedPageBreak/>
        <w:t>при необходимости с медицинскими организациями;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систематически повышать свой профессиональный уровень;</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3.2.3. Педагогический работник не вправе оказывать платные образовательные услуги </w:t>
      </w:r>
      <w:proofErr w:type="gramStart"/>
      <w:r w:rsidRPr="00846E4B">
        <w:rPr>
          <w:rFonts w:ascii="Times New Roman" w:hAnsi="Times New Roman" w:cs="Times New Roman"/>
          <w:sz w:val="28"/>
          <w:szCs w:val="28"/>
        </w:rPr>
        <w:t>обучающимся</w:t>
      </w:r>
      <w:proofErr w:type="gramEnd"/>
      <w:r w:rsidRPr="00846E4B">
        <w:rPr>
          <w:rFonts w:ascii="Times New Roman" w:hAnsi="Times New Roman" w:cs="Times New Roman"/>
          <w:sz w:val="28"/>
          <w:szCs w:val="28"/>
        </w:rPr>
        <w:t xml:space="preserve"> в данной Школе, если это приводит к конфликту интересов педагогического работника.</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46E4B">
        <w:rPr>
          <w:rFonts w:ascii="Times New Roman" w:hAnsi="Times New Roman" w:cs="Times New Roman"/>
          <w:sz w:val="28"/>
          <w:szCs w:val="28"/>
        </w:rPr>
        <w:t>сообщения</w:t>
      </w:r>
      <w:proofErr w:type="gramEnd"/>
      <w:r w:rsidRPr="00846E4B">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3.2.5. Работодатель обязан:</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создавать условия, необходимые для соблюдения работниками дисциплины труда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 xml:space="preserve">предоставлять работникам работу, обусловленную трудовым </w:t>
      </w:r>
      <w:r w:rsidRPr="00846E4B">
        <w:rPr>
          <w:rFonts w:ascii="Times New Roman" w:hAnsi="Times New Roman" w:cs="Times New Roman"/>
          <w:sz w:val="28"/>
          <w:szCs w:val="28"/>
        </w:rPr>
        <w:lastRenderedPageBreak/>
        <w:t>договором;</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обеспечивать работникам равную оплату за труд равной ценности;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Трудовым кодексом;</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846E4B">
        <w:rPr>
          <w:rFonts w:ascii="Times New Roman" w:hAnsi="Times New Roman" w:cs="Times New Roman"/>
          <w:sz w:val="28"/>
          <w:szCs w:val="28"/>
        </w:rPr>
        <w:t>контроля за</w:t>
      </w:r>
      <w:proofErr w:type="gramEnd"/>
      <w:r w:rsidRPr="00846E4B">
        <w:rPr>
          <w:rFonts w:ascii="Times New Roman" w:hAnsi="Times New Roman" w:cs="Times New Roman"/>
          <w:sz w:val="28"/>
          <w:szCs w:val="28"/>
        </w:rPr>
        <w:t xml:space="preserve"> их выполнением;</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roofErr w:type="gramStart"/>
      <w:r w:rsidRPr="00846E4B">
        <w:rPr>
          <w:rFonts w:ascii="Times New Roman" w:hAnsi="Times New Roman" w:cs="Times New Roman"/>
          <w:sz w:val="28"/>
          <w:szCs w:val="28"/>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w:t>
      </w:r>
      <w:r w:rsidRPr="00846E4B">
        <w:rPr>
          <w:rFonts w:ascii="Times New Roman" w:hAnsi="Times New Roman" w:cs="Times New Roman"/>
          <w:sz w:val="28"/>
          <w:szCs w:val="28"/>
        </w:rPr>
        <w:lastRenderedPageBreak/>
        <w:t>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отстранить от работы (не допускать к работе) работника:</w:t>
      </w:r>
    </w:p>
    <w:p w:rsidR="002D5E8A" w:rsidRPr="00846E4B" w:rsidRDefault="002D5E8A" w:rsidP="00846E4B">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lastRenderedPageBreak/>
        <w:t>появившегося на работе в состоянии алкогольного, наркотического или иного токсического опьянения;</w:t>
      </w:r>
    </w:p>
    <w:p w:rsidR="002D5E8A" w:rsidRPr="00846E4B" w:rsidRDefault="002D5E8A" w:rsidP="00846E4B">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2D5E8A" w:rsidRPr="00846E4B" w:rsidRDefault="002D5E8A" w:rsidP="00846E4B">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2D5E8A" w:rsidRPr="00846E4B" w:rsidRDefault="002D5E8A" w:rsidP="00846E4B">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2D5E8A" w:rsidRPr="00846E4B" w:rsidRDefault="002D5E8A" w:rsidP="00846E4B">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РФ;</w:t>
      </w:r>
    </w:p>
    <w:p w:rsidR="002D5E8A" w:rsidRPr="00846E4B" w:rsidRDefault="002D5E8A" w:rsidP="00846E4B">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 других случаях, предусмотренных федеральными законами и иными нормативными правовыми актами РФ.</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3.3. В соответствии с действующим законодательством стороны трудового договора несут следующие виды ответственности: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уголовную;</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административную;</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дисциплинарную;</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гражданско-правовую;</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материальную.</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3.3.1. </w:t>
      </w:r>
      <w:r w:rsidRPr="00846E4B">
        <w:rPr>
          <w:rFonts w:ascii="Times New Roman" w:hAnsi="Times New Roman" w:cs="Times New Roman"/>
          <w:b/>
          <w:bCs/>
          <w:sz w:val="28"/>
          <w:szCs w:val="28"/>
        </w:rPr>
        <w:t>Уголовная ответственность</w:t>
      </w:r>
      <w:r w:rsidRPr="00846E4B">
        <w:rPr>
          <w:rFonts w:ascii="Times New Roman" w:hAnsi="Times New Roman" w:cs="Times New Roman"/>
          <w:sz w:val="28"/>
          <w:szCs w:val="28"/>
        </w:rPr>
        <w:t xml:space="preserve">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w:t>
      </w:r>
      <w:r w:rsidRPr="00846E4B">
        <w:rPr>
          <w:rFonts w:ascii="Times New Roman" w:hAnsi="Times New Roman" w:cs="Times New Roman"/>
          <w:sz w:val="28"/>
          <w:szCs w:val="28"/>
        </w:rPr>
        <w:lastRenderedPageBreak/>
        <w:t>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b/>
          <w:bCs/>
          <w:i/>
          <w:iCs/>
          <w:sz w:val="28"/>
          <w:szCs w:val="28"/>
        </w:rPr>
      </w:pPr>
      <w:r w:rsidRPr="00846E4B">
        <w:rPr>
          <w:rFonts w:ascii="Times New Roman" w:hAnsi="Times New Roman" w:cs="Times New Roman"/>
          <w:b/>
          <w:bCs/>
          <w:i/>
          <w:iCs/>
          <w:sz w:val="28"/>
          <w:szCs w:val="28"/>
        </w:rPr>
        <w:t>Виды уголовных наказаний: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штраф;</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лишение права занимать определенные должности или заниматься определенной деятельностью;</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обязательные работы;</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арест (содержание осужденного в условиях строгой изоляции от общества);</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пожизненное лишение свободы;</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смертная казнь.</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3.3.2. </w:t>
      </w:r>
      <w:r w:rsidRPr="00846E4B">
        <w:rPr>
          <w:rFonts w:ascii="Times New Roman" w:hAnsi="Times New Roman" w:cs="Times New Roman"/>
          <w:b/>
          <w:bCs/>
          <w:sz w:val="28"/>
          <w:szCs w:val="28"/>
        </w:rPr>
        <w:t>Административная ответственность</w:t>
      </w:r>
      <w:r w:rsidRPr="00846E4B">
        <w:rPr>
          <w:rFonts w:ascii="Times New Roman" w:hAnsi="Times New Roman" w:cs="Times New Roman"/>
          <w:sz w:val="28"/>
          <w:szCs w:val="28"/>
        </w:rP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w:t>
      </w:r>
      <w:r w:rsidRPr="00846E4B">
        <w:rPr>
          <w:rFonts w:ascii="Times New Roman" w:hAnsi="Times New Roman" w:cs="Times New Roman"/>
          <w:sz w:val="28"/>
          <w:szCs w:val="28"/>
        </w:rPr>
        <w:lastRenderedPageBreak/>
        <w:t>Регулируется Кодексом РФ об административных правонарушениях, другими законодательными актами РФ и субъектов Федерации.</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b/>
          <w:bCs/>
          <w:i/>
          <w:iCs/>
          <w:sz w:val="28"/>
          <w:szCs w:val="28"/>
        </w:rPr>
      </w:pPr>
      <w:r w:rsidRPr="00846E4B">
        <w:rPr>
          <w:rFonts w:ascii="Times New Roman" w:hAnsi="Times New Roman" w:cs="Times New Roman"/>
          <w:b/>
          <w:bCs/>
          <w:i/>
          <w:iCs/>
          <w:sz w:val="28"/>
          <w:szCs w:val="28"/>
        </w:rPr>
        <w:t>Виды административных наказаний: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предупреждение;</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административный штраф;</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возмездное изъятие орудия совершения или предмета административного правонарушения;</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дисквалификация;</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конфискация орудия совершения или предмета административного правонарушения;</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лишение специального права, предоставленного физическому лицу;</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3.3.3. </w:t>
      </w:r>
      <w:r w:rsidRPr="00846E4B">
        <w:rPr>
          <w:rFonts w:ascii="Times New Roman" w:hAnsi="Times New Roman" w:cs="Times New Roman"/>
          <w:b/>
          <w:bCs/>
          <w:sz w:val="28"/>
          <w:szCs w:val="28"/>
        </w:rPr>
        <w:t>Дисциплинарная ответственность</w:t>
      </w:r>
      <w:r w:rsidRPr="00846E4B">
        <w:rPr>
          <w:rFonts w:ascii="Times New Roman" w:hAnsi="Times New Roman" w:cs="Times New Roman"/>
          <w:sz w:val="28"/>
          <w:szCs w:val="28"/>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b/>
          <w:bCs/>
          <w:i/>
          <w:iCs/>
          <w:sz w:val="28"/>
          <w:szCs w:val="28"/>
        </w:rPr>
      </w:pPr>
      <w:r w:rsidRPr="00846E4B">
        <w:rPr>
          <w:rFonts w:ascii="Times New Roman" w:hAnsi="Times New Roman" w:cs="Times New Roman"/>
          <w:b/>
          <w:bCs/>
          <w:i/>
          <w:iCs/>
          <w:sz w:val="28"/>
          <w:szCs w:val="28"/>
        </w:rPr>
        <w:t>Виды дисциплинарных взысканий: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замечание;</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выговор;</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увольнение по соответствующим основаниям.</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3.3.4. </w:t>
      </w:r>
      <w:r w:rsidRPr="00846E4B">
        <w:rPr>
          <w:rFonts w:ascii="Times New Roman" w:hAnsi="Times New Roman" w:cs="Times New Roman"/>
          <w:b/>
          <w:bCs/>
          <w:sz w:val="28"/>
          <w:szCs w:val="28"/>
        </w:rPr>
        <w:t>Гражданско-правовая ответственность</w:t>
      </w:r>
      <w:r w:rsidRPr="00846E4B">
        <w:rPr>
          <w:rFonts w:ascii="Times New Roman" w:hAnsi="Times New Roman" w:cs="Times New Roman"/>
          <w:sz w:val="28"/>
          <w:szCs w:val="28"/>
        </w:rPr>
        <w:t xml:space="preserve"> –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w:t>
      </w:r>
      <w:r w:rsidRPr="00846E4B">
        <w:rPr>
          <w:rFonts w:ascii="Times New Roman" w:hAnsi="Times New Roman" w:cs="Times New Roman"/>
          <w:sz w:val="28"/>
          <w:szCs w:val="28"/>
        </w:rPr>
        <w:lastRenderedPageBreak/>
        <w:t xml:space="preserve">Применяется судами и другими полномочными органами. Регулируется </w:t>
      </w:r>
      <w:proofErr w:type="gramStart"/>
      <w:r w:rsidRPr="00846E4B">
        <w:rPr>
          <w:rFonts w:ascii="Times New Roman" w:hAnsi="Times New Roman" w:cs="Times New Roman"/>
          <w:sz w:val="28"/>
          <w:szCs w:val="28"/>
        </w:rPr>
        <w:t>Гражданским</w:t>
      </w:r>
      <w:proofErr w:type="gramEnd"/>
      <w:r w:rsidRPr="00846E4B">
        <w:rPr>
          <w:rFonts w:ascii="Times New Roman" w:hAnsi="Times New Roman" w:cs="Times New Roman"/>
          <w:sz w:val="28"/>
          <w:szCs w:val="28"/>
        </w:rPr>
        <w:t xml:space="preserve"> и Гражданский процессуальным кодексами и другими нормативными правовыми актами.</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3.3.5. </w:t>
      </w:r>
      <w:r w:rsidRPr="00846E4B">
        <w:rPr>
          <w:rFonts w:ascii="Times New Roman" w:hAnsi="Times New Roman" w:cs="Times New Roman"/>
          <w:b/>
          <w:bCs/>
          <w:sz w:val="28"/>
          <w:szCs w:val="28"/>
        </w:rPr>
        <w:t>Материальная ответственность</w:t>
      </w:r>
      <w:r w:rsidRPr="00846E4B">
        <w:rPr>
          <w:rFonts w:ascii="Times New Roman" w:hAnsi="Times New Roman" w:cs="Times New Roman"/>
          <w:sz w:val="28"/>
          <w:szCs w:val="28"/>
        </w:rPr>
        <w:t xml:space="preserve"> –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РФ, положениями о материальной ответственности и другими нормативными актами.</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2D5E8A" w:rsidRPr="00846E4B" w:rsidRDefault="002D5E8A" w:rsidP="00846E4B">
      <w:pPr>
        <w:widowControl w:val="0"/>
        <w:autoSpaceDE w:val="0"/>
        <w:autoSpaceDN w:val="0"/>
        <w:adjustRightInd w:val="0"/>
        <w:spacing w:after="0" w:line="360" w:lineRule="auto"/>
        <w:ind w:left="1155" w:hanging="1155"/>
        <w:jc w:val="center"/>
        <w:rPr>
          <w:rFonts w:ascii="Times New Roman" w:hAnsi="Times New Roman" w:cs="Times New Roman"/>
          <w:b/>
          <w:bCs/>
          <w:sz w:val="28"/>
          <w:szCs w:val="28"/>
        </w:rPr>
      </w:pPr>
    </w:p>
    <w:p w:rsidR="002D5E8A" w:rsidRPr="00846E4B" w:rsidRDefault="002D5E8A" w:rsidP="00846E4B">
      <w:pPr>
        <w:widowControl w:val="0"/>
        <w:autoSpaceDE w:val="0"/>
        <w:autoSpaceDN w:val="0"/>
        <w:adjustRightInd w:val="0"/>
        <w:spacing w:after="0" w:line="360" w:lineRule="auto"/>
        <w:ind w:left="1155" w:hanging="1155"/>
        <w:jc w:val="center"/>
        <w:rPr>
          <w:rFonts w:ascii="Times New Roman" w:hAnsi="Times New Roman" w:cs="Times New Roman"/>
          <w:b/>
          <w:bCs/>
          <w:sz w:val="28"/>
          <w:szCs w:val="28"/>
        </w:rPr>
      </w:pPr>
      <w:r w:rsidRPr="00846E4B">
        <w:rPr>
          <w:rFonts w:ascii="Times New Roman" w:hAnsi="Times New Roman" w:cs="Times New Roman"/>
          <w:b/>
          <w:bCs/>
          <w:sz w:val="28"/>
          <w:szCs w:val="28"/>
        </w:rPr>
        <w:t>4. Режим работы и время отдыха</w:t>
      </w:r>
    </w:p>
    <w:p w:rsidR="002D5E8A" w:rsidRPr="00846E4B" w:rsidRDefault="002D5E8A" w:rsidP="00846E4B">
      <w:pPr>
        <w:widowControl w:val="0"/>
        <w:autoSpaceDE w:val="0"/>
        <w:autoSpaceDN w:val="0"/>
        <w:adjustRightInd w:val="0"/>
        <w:spacing w:after="0" w:line="360" w:lineRule="auto"/>
        <w:ind w:left="1155" w:hanging="1155"/>
        <w:jc w:val="both"/>
        <w:rPr>
          <w:rFonts w:ascii="Times New Roman" w:hAnsi="Times New Roman" w:cs="Times New Roman"/>
          <w:sz w:val="28"/>
          <w:szCs w:val="28"/>
        </w:rPr>
      </w:pP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4.1. Режим рабочего времени и времени </w:t>
      </w:r>
      <w:proofErr w:type="gramStart"/>
      <w:r w:rsidRPr="00846E4B">
        <w:rPr>
          <w:rFonts w:ascii="Times New Roman" w:hAnsi="Times New Roman" w:cs="Times New Roman"/>
          <w:sz w:val="28"/>
          <w:szCs w:val="28"/>
        </w:rPr>
        <w:t>отдыха</w:t>
      </w:r>
      <w:proofErr w:type="gramEnd"/>
      <w:r w:rsidRPr="00846E4B">
        <w:rPr>
          <w:rFonts w:ascii="Times New Roman" w:hAnsi="Times New Roman" w:cs="Times New Roman"/>
          <w:sz w:val="28"/>
          <w:szCs w:val="28"/>
        </w:rPr>
        <w:t xml:space="preserve">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 и других особенностей работы) и устанавливается настоящими Правилами.</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4.3. Для педагогических работников, выполняющих свои обязанности непрерывно в течение рабочего дня, перерыв для приема пищи не </w:t>
      </w:r>
      <w:r w:rsidRPr="00846E4B">
        <w:rPr>
          <w:rFonts w:ascii="Times New Roman" w:hAnsi="Times New Roman" w:cs="Times New Roman"/>
          <w:sz w:val="28"/>
          <w:szCs w:val="28"/>
        </w:rPr>
        <w:lastRenderedPageBreak/>
        <w:t xml:space="preserve">устанавливается. Таким работникам обеспечивается возможность приема пищи одновременно вместе с </w:t>
      </w:r>
      <w:proofErr w:type="gramStart"/>
      <w:r w:rsidRPr="00846E4B">
        <w:rPr>
          <w:rFonts w:ascii="Times New Roman" w:hAnsi="Times New Roman" w:cs="Times New Roman"/>
          <w:sz w:val="28"/>
          <w:szCs w:val="28"/>
        </w:rPr>
        <w:t>обучающимися</w:t>
      </w:r>
      <w:proofErr w:type="gramEnd"/>
      <w:r w:rsidRPr="00846E4B">
        <w:rPr>
          <w:rFonts w:ascii="Times New Roman" w:hAnsi="Times New Roman" w:cs="Times New Roman"/>
          <w:sz w:val="28"/>
          <w:szCs w:val="28"/>
        </w:rPr>
        <w:t xml:space="preserve"> в специально отведенном для этой цели помещении.</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4.7. </w:t>
      </w:r>
      <w:proofErr w:type="gramStart"/>
      <w:r w:rsidRPr="00846E4B">
        <w:rPr>
          <w:rFonts w:ascii="Times New Roman" w:hAnsi="Times New Roman" w:cs="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846E4B">
        <w:rPr>
          <w:rFonts w:ascii="Times New Roman" w:hAnsi="Times New Roman" w:cs="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школы» на каждый учебный год.</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4.8. Другая часть педагогической работы работников, ведущих </w:t>
      </w:r>
      <w:r w:rsidRPr="00846E4B">
        <w:rPr>
          <w:rFonts w:ascii="Times New Roman" w:hAnsi="Times New Roman" w:cs="Times New Roman"/>
          <w:sz w:val="28"/>
          <w:szCs w:val="28"/>
        </w:rPr>
        <w:lastRenderedPageBreak/>
        <w:t>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т.ч. личными планами педагогического работника, и включает:</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proofErr w:type="gramStart"/>
      <w:r w:rsidRPr="00846E4B">
        <w:rPr>
          <w:rFonts w:ascii="Times New Roman" w:hAnsi="Times New Roman" w:cs="Times New Roman"/>
          <w:sz w:val="28"/>
          <w:szCs w:val="28"/>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846E4B">
        <w:rPr>
          <w:rFonts w:ascii="Times New Roman" w:hAnsi="Times New Roman" w:cs="Times New Roman"/>
          <w:sz w:val="28"/>
          <w:szCs w:val="28"/>
        </w:rPr>
        <w:t xml:space="preserve"> </w:t>
      </w:r>
      <w:proofErr w:type="gramStart"/>
      <w:r w:rsidRPr="00846E4B">
        <w:rPr>
          <w:rFonts w:ascii="Times New Roman" w:hAnsi="Times New Roman" w:cs="Times New Roman"/>
          <w:sz w:val="28"/>
          <w:szCs w:val="28"/>
        </w:rPr>
        <w:t xml:space="preserve">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w:t>
      </w:r>
      <w:r w:rsidRPr="00846E4B">
        <w:rPr>
          <w:rFonts w:ascii="Times New Roman" w:hAnsi="Times New Roman" w:cs="Times New Roman"/>
          <w:sz w:val="28"/>
          <w:szCs w:val="28"/>
        </w:rPr>
        <w:lastRenderedPageBreak/>
        <w:t>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846E4B">
        <w:rPr>
          <w:rFonts w:ascii="Times New Roman" w:hAnsi="Times New Roman" w:cs="Times New Roman"/>
          <w:sz w:val="28"/>
          <w:szCs w:val="28"/>
        </w:rPr>
        <w:t xml:space="preserve"> или незначительна. </w:t>
      </w:r>
      <w:proofErr w:type="gramStart"/>
      <w:r w:rsidRPr="00846E4B">
        <w:rPr>
          <w:rFonts w:ascii="Times New Roman" w:hAnsi="Times New Roman" w:cs="Times New Roman"/>
          <w:sz w:val="28"/>
          <w:szCs w:val="28"/>
        </w:rPr>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4.9.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4.10.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4.11. </w:t>
      </w:r>
      <w:proofErr w:type="gramStart"/>
      <w:r w:rsidRPr="00846E4B">
        <w:rPr>
          <w:rFonts w:ascii="Times New Roman" w:hAnsi="Times New Roman" w:cs="Times New Roman"/>
          <w:sz w:val="28"/>
          <w:szCs w:val="28"/>
        </w:rPr>
        <w:t xml:space="preserve">В каникулярный период педагогические работники осуществляют педагогическую, методическую, а также организационную работу, связанную </w:t>
      </w:r>
      <w:r w:rsidRPr="00846E4B">
        <w:rPr>
          <w:rFonts w:ascii="Times New Roman" w:hAnsi="Times New Roman" w:cs="Times New Roman"/>
          <w:sz w:val="28"/>
          <w:szCs w:val="28"/>
        </w:rPr>
        <w:lastRenderedPageBreak/>
        <w:t>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roofErr w:type="gramEnd"/>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4.15. Режим рабочего времени всех работников в каникулярный период регулируется Приказом «О режиме работы в каникулярный период».</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 xml:space="preserve">4.17.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w:t>
      </w:r>
      <w:r w:rsidRPr="00846E4B">
        <w:rPr>
          <w:rFonts w:ascii="Times New Roman" w:hAnsi="Times New Roman" w:cs="Times New Roman"/>
          <w:sz w:val="28"/>
          <w:szCs w:val="28"/>
        </w:rPr>
        <w:lastRenderedPageBreak/>
        <w:t>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4.18. Режим рабочего времени педагогов-психологов в пределах 36-часовой рабочей недели включает в себя:</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Видами времени отдыха являются:</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перерывы в течение рабочего дня (смены);</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ежедневный (междусменный) отдых;</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выходные дни (еженедельный непрерывный отдых);</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нерабочие праздничные дни;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отпуска.</w:t>
      </w:r>
    </w:p>
    <w:p w:rsidR="002D5E8A" w:rsidRPr="00846E4B" w:rsidRDefault="002D5E8A" w:rsidP="00846E4B">
      <w:pPr>
        <w:widowControl w:val="0"/>
        <w:autoSpaceDE w:val="0"/>
        <w:autoSpaceDN w:val="0"/>
        <w:adjustRightInd w:val="0"/>
        <w:spacing w:after="0" w:line="360" w:lineRule="auto"/>
        <w:jc w:val="center"/>
        <w:rPr>
          <w:rFonts w:ascii="Times New Roman" w:hAnsi="Times New Roman" w:cs="Times New Roman"/>
          <w:b/>
          <w:bCs/>
          <w:sz w:val="28"/>
          <w:szCs w:val="28"/>
        </w:rPr>
      </w:pPr>
    </w:p>
    <w:p w:rsidR="002D5E8A" w:rsidRPr="00846E4B" w:rsidRDefault="002D5E8A" w:rsidP="00846E4B">
      <w:pPr>
        <w:widowControl w:val="0"/>
        <w:autoSpaceDE w:val="0"/>
        <w:autoSpaceDN w:val="0"/>
        <w:adjustRightInd w:val="0"/>
        <w:spacing w:after="0" w:line="360" w:lineRule="auto"/>
        <w:ind w:left="1155" w:hanging="1155"/>
        <w:jc w:val="center"/>
        <w:rPr>
          <w:rFonts w:ascii="Times New Roman" w:hAnsi="Times New Roman" w:cs="Times New Roman"/>
          <w:b/>
          <w:bCs/>
          <w:sz w:val="28"/>
          <w:szCs w:val="28"/>
        </w:rPr>
      </w:pPr>
      <w:r w:rsidRPr="00846E4B">
        <w:rPr>
          <w:rFonts w:ascii="Times New Roman" w:hAnsi="Times New Roman" w:cs="Times New Roman"/>
          <w:b/>
          <w:bCs/>
          <w:sz w:val="28"/>
          <w:szCs w:val="28"/>
        </w:rPr>
        <w:t>5. Применяемые к работникам меры поощрения и взыскания</w:t>
      </w:r>
    </w:p>
    <w:p w:rsidR="002D5E8A" w:rsidRPr="00846E4B" w:rsidRDefault="002D5E8A" w:rsidP="00846E4B">
      <w:pPr>
        <w:widowControl w:val="0"/>
        <w:autoSpaceDE w:val="0"/>
        <w:autoSpaceDN w:val="0"/>
        <w:adjustRightInd w:val="0"/>
        <w:spacing w:after="0" w:line="360" w:lineRule="auto"/>
        <w:ind w:left="1155" w:hanging="1155"/>
        <w:jc w:val="both"/>
        <w:rPr>
          <w:rFonts w:ascii="Times New Roman" w:hAnsi="Times New Roman" w:cs="Times New Roman"/>
          <w:sz w:val="28"/>
          <w:szCs w:val="28"/>
        </w:rPr>
      </w:pP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5.1. К работникам добросовестно исполняющих трудовые обязанности могут быть применены следующие виды поощрений: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lastRenderedPageBreak/>
        <w:t>объявление благодарности;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выдача премии,</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награждение ценным подарком,</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награждение почетной грамотой,</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представляет к званию лучшего по профессии.</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5.2. За особые трудовые заслуги перед обществом и государством работники могут быть представлены к государственным наградам.</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замечание;</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выговор;</w:t>
      </w:r>
    </w:p>
    <w:p w:rsidR="002D5E8A" w:rsidRPr="00846E4B" w:rsidRDefault="002D5E8A" w:rsidP="00846E4B">
      <w:pPr>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846E4B">
        <w:rPr>
          <w:rFonts w:ascii="Times New Roman" w:hAnsi="Times New Roman" w:cs="Times New Roman"/>
          <w:sz w:val="28"/>
          <w:szCs w:val="28"/>
        </w:rPr>
        <w:t>увольнение по соответствующим основаниям.</w:t>
      </w:r>
    </w:p>
    <w:p w:rsidR="002D5E8A" w:rsidRPr="00846E4B" w:rsidRDefault="002D5E8A" w:rsidP="00846E4B">
      <w:pPr>
        <w:widowControl w:val="0"/>
        <w:autoSpaceDE w:val="0"/>
        <w:autoSpaceDN w:val="0"/>
        <w:adjustRightInd w:val="0"/>
        <w:spacing w:after="0" w:line="360" w:lineRule="auto"/>
        <w:ind w:left="1155" w:hanging="1155"/>
        <w:jc w:val="both"/>
        <w:rPr>
          <w:rFonts w:ascii="Times New Roman" w:hAnsi="Times New Roman" w:cs="Times New Roman"/>
          <w:sz w:val="28"/>
          <w:szCs w:val="28"/>
        </w:rPr>
      </w:pPr>
    </w:p>
    <w:p w:rsidR="002D5E8A" w:rsidRPr="00846E4B" w:rsidRDefault="002D5E8A" w:rsidP="00846E4B">
      <w:pPr>
        <w:widowControl w:val="0"/>
        <w:autoSpaceDE w:val="0"/>
        <w:autoSpaceDN w:val="0"/>
        <w:adjustRightInd w:val="0"/>
        <w:spacing w:after="0" w:line="360" w:lineRule="auto"/>
        <w:ind w:left="1155" w:hanging="1155"/>
        <w:jc w:val="center"/>
        <w:rPr>
          <w:rFonts w:ascii="Times New Roman" w:hAnsi="Times New Roman" w:cs="Times New Roman"/>
          <w:b/>
          <w:bCs/>
          <w:sz w:val="28"/>
          <w:szCs w:val="28"/>
        </w:rPr>
      </w:pPr>
      <w:r w:rsidRPr="00846E4B">
        <w:rPr>
          <w:rFonts w:ascii="Times New Roman" w:hAnsi="Times New Roman" w:cs="Times New Roman"/>
          <w:b/>
          <w:bCs/>
          <w:sz w:val="28"/>
          <w:szCs w:val="28"/>
        </w:rPr>
        <w:t>6. Заключительные положения</w:t>
      </w:r>
    </w:p>
    <w:p w:rsidR="002D5E8A" w:rsidRPr="00846E4B" w:rsidRDefault="002D5E8A" w:rsidP="00846E4B">
      <w:pPr>
        <w:widowControl w:val="0"/>
        <w:autoSpaceDE w:val="0"/>
        <w:autoSpaceDN w:val="0"/>
        <w:adjustRightInd w:val="0"/>
        <w:spacing w:after="0" w:line="360" w:lineRule="auto"/>
        <w:ind w:left="1155" w:hanging="1155"/>
        <w:jc w:val="center"/>
        <w:rPr>
          <w:rFonts w:ascii="Times New Roman" w:hAnsi="Times New Roman" w:cs="Times New Roman"/>
          <w:b/>
          <w:bCs/>
          <w:sz w:val="28"/>
          <w:szCs w:val="28"/>
        </w:rPr>
      </w:pP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6.1. Настоящие Правила утверждаются директором с учетом мнения выборного профсоюзного органа Школы.</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6.2. Один экзем</w:t>
      </w:r>
      <w:r w:rsidR="00883323">
        <w:rPr>
          <w:rFonts w:ascii="Times New Roman" w:hAnsi="Times New Roman" w:cs="Times New Roman"/>
          <w:sz w:val="28"/>
          <w:szCs w:val="28"/>
        </w:rPr>
        <w:t>пляр Правил хранится в библиотеке</w:t>
      </w:r>
      <w:r w:rsidRPr="00846E4B">
        <w:rPr>
          <w:rFonts w:ascii="Times New Roman" w:hAnsi="Times New Roman" w:cs="Times New Roman"/>
          <w:sz w:val="28"/>
          <w:szCs w:val="28"/>
        </w:rPr>
        <w:t xml:space="preserve"> Школы.</w:t>
      </w:r>
    </w:p>
    <w:p w:rsidR="002D5E8A" w:rsidRPr="00846E4B" w:rsidRDefault="002D5E8A" w:rsidP="00846E4B">
      <w:pPr>
        <w:widowControl w:val="0"/>
        <w:autoSpaceDE w:val="0"/>
        <w:autoSpaceDN w:val="0"/>
        <w:adjustRightInd w:val="0"/>
        <w:spacing w:after="0" w:line="360" w:lineRule="auto"/>
        <w:ind w:firstLine="705"/>
        <w:jc w:val="both"/>
        <w:rPr>
          <w:rFonts w:ascii="Times New Roman" w:hAnsi="Times New Roman" w:cs="Times New Roman"/>
          <w:sz w:val="28"/>
          <w:szCs w:val="28"/>
        </w:rPr>
      </w:pPr>
      <w:r w:rsidRPr="00846E4B">
        <w:rPr>
          <w:rFonts w:ascii="Times New Roman" w:hAnsi="Times New Roman" w:cs="Times New Roman"/>
          <w:sz w:val="28"/>
          <w:szCs w:val="28"/>
        </w:rPr>
        <w:t>6.3. Текст настоящих Правил  размещаются на сайте Школы.</w:t>
      </w:r>
    </w:p>
    <w:p w:rsidR="00DB732E" w:rsidRPr="00846E4B" w:rsidRDefault="00DB732E" w:rsidP="00846E4B">
      <w:pPr>
        <w:spacing w:line="360" w:lineRule="auto"/>
        <w:rPr>
          <w:sz w:val="28"/>
          <w:szCs w:val="28"/>
        </w:rPr>
      </w:pPr>
    </w:p>
    <w:sectPr w:rsidR="00DB732E" w:rsidRPr="00846E4B" w:rsidSect="00DB7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FC5C"/>
    <w:multiLevelType w:val="multilevel"/>
    <w:tmpl w:val="5E694A11"/>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nsid w:val="62D76F17"/>
    <w:multiLevelType w:val="multilevel"/>
    <w:tmpl w:val="3B2BE1D1"/>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5E8A"/>
    <w:rsid w:val="002D5E8A"/>
    <w:rsid w:val="00846E4B"/>
    <w:rsid w:val="00883323"/>
    <w:rsid w:val="009A2694"/>
    <w:rsid w:val="00A02518"/>
    <w:rsid w:val="00D72A38"/>
    <w:rsid w:val="00DB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5647</Words>
  <Characters>32189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2015-02-12T11:23:00Z</cp:lastPrinted>
  <dcterms:created xsi:type="dcterms:W3CDTF">2015-02-12T07:05:00Z</dcterms:created>
  <dcterms:modified xsi:type="dcterms:W3CDTF">2015-02-15T11:40:00Z</dcterms:modified>
</cp:coreProperties>
</file>