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65" w:rsidRDefault="009073C6" w:rsidP="009073C6">
      <w:pPr>
        <w:spacing w:after="0" w:line="259" w:lineRule="auto"/>
        <w:ind w:left="-1702" w:right="11074" w:firstLine="0"/>
        <w:jc w:val="center"/>
      </w:pPr>
      <w:r w:rsidRPr="009073C6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622.2pt;height:777.05pt" o:ole="">
            <v:imagedata r:id="rId6" o:title=""/>
          </v:shape>
          <o:OLEObject Type="Embed" ProgID="FoxitReader.Document" ShapeID="_x0000_i1042" DrawAspect="Content" ObjectID="_1634138176" r:id="rId7"/>
        </w:object>
      </w:r>
      <w:r>
        <w:br w:type="page"/>
      </w:r>
    </w:p>
    <w:p w:rsidR="00892D65" w:rsidRDefault="009073C6">
      <w:pPr>
        <w:pStyle w:val="1"/>
        <w:numPr>
          <w:ilvl w:val="0"/>
          <w:numId w:val="0"/>
        </w:numPr>
        <w:jc w:val="center"/>
      </w:pPr>
      <w:r>
        <w:lastRenderedPageBreak/>
        <w:t>Планируемые результаты освоения учебного курса «Смысловое чтение»</w:t>
      </w:r>
    </w:p>
    <w:p w:rsidR="00892D65" w:rsidRDefault="009073C6">
      <w:pPr>
        <w:spacing w:after="70"/>
        <w:ind w:left="-8"/>
      </w:pPr>
      <w:r>
        <w:t xml:space="preserve">Программа учебного курса «Смысловое чтение» разработана на основе Федерального государственного стандарта начального общего образования. Художественная литература является средством эстетического, нравственного и социального воспитания детей, способствует </w:t>
      </w:r>
      <w:r>
        <w:t>повышению их познавательной и творческой активности. Создать для ребенка условия, способствующие открытию целостной картины мира благодаря детской книге, развивать мотивы отношения к чтению позволяет курс «Работа с текстом». Программа учебного курса позвол</w:t>
      </w:r>
      <w:r>
        <w:t>яет проводить системную работу по интеллектуальному развитию и обогащению читательского опыта обучающегося. Содержание занятий создаёт условия для углубления знаний, полученных на уроках литературного чтения и применения их в самостоятельной читательской д</w:t>
      </w:r>
      <w:r>
        <w:t xml:space="preserve">еятельности. </w:t>
      </w:r>
      <w:r>
        <w:tab/>
        <w:t xml:space="preserve"> </w:t>
      </w:r>
    </w:p>
    <w:p w:rsidR="00892D65" w:rsidRDefault="009073C6">
      <w:pPr>
        <w:spacing w:after="84"/>
        <w:ind w:left="-8" w:right="151"/>
      </w:pPr>
      <w:r>
        <w:t>В</w:t>
      </w:r>
      <w:r>
        <w:rPr>
          <w:rFonts w:ascii="Arial" w:eastAsia="Arial" w:hAnsi="Arial" w:cs="Arial"/>
        </w:rPr>
        <w:t xml:space="preserve"> </w:t>
      </w:r>
      <w:r>
        <w:t>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</w:t>
      </w:r>
      <w:r>
        <w:t xml:space="preserve">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</w:t>
      </w:r>
      <w:r>
        <w:tab/>
        <w:t xml:space="preserve"> </w:t>
      </w:r>
    </w:p>
    <w:p w:rsidR="00892D65" w:rsidRDefault="009073C6">
      <w:pPr>
        <w:spacing w:after="42"/>
        <w:ind w:left="-8" w:right="44"/>
      </w:pPr>
      <w:r>
        <w:t>У выпускников будут развиты такие читательские действия, как поиск инф</w:t>
      </w:r>
      <w:r>
        <w:t>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</w:t>
      </w:r>
      <w:r>
        <w:t xml:space="preserve">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:rsidR="00892D65" w:rsidRDefault="009073C6">
      <w:pPr>
        <w:spacing w:after="93"/>
        <w:ind w:left="-8" w:right="44"/>
      </w:pPr>
      <w:r>
        <w:t>Выпускники получат возможность научиться самостоят</w:t>
      </w:r>
      <w:r>
        <w:t xml:space="preserve">ельно организовывать поиск информации. Они приобретут первичный опыт критического отношения к получаемой информации, сопоставления её с информацией из других источников и имеющимся жизненным опытом. </w:t>
      </w:r>
      <w:r>
        <w:tab/>
        <w:t xml:space="preserve"> </w:t>
      </w:r>
    </w:p>
    <w:p w:rsidR="00892D65" w:rsidRDefault="009073C6">
      <w:pPr>
        <w:pStyle w:val="a3"/>
        <w:rPr>
          <w:b/>
        </w:rPr>
      </w:pPr>
      <w:r>
        <w:rPr>
          <w:b/>
        </w:rPr>
        <w:t>Работа с текстом: поиск информации и понимание прочита</w:t>
      </w:r>
      <w:r>
        <w:rPr>
          <w:b/>
        </w:rPr>
        <w:t xml:space="preserve">нного </w:t>
      </w:r>
    </w:p>
    <w:p w:rsidR="00892D65" w:rsidRDefault="009073C6">
      <w:pPr>
        <w:pStyle w:val="a3"/>
      </w:pPr>
      <w:r>
        <w:rPr>
          <w:b/>
        </w:rPr>
        <w:t>Выпускник</w:t>
      </w:r>
      <w:r>
        <w:t xml:space="preserve"> научится: находить в тексте конкретные сведения, факты, заданные </w:t>
      </w:r>
    </w:p>
    <w:p w:rsidR="00892D65" w:rsidRDefault="009073C6">
      <w:pPr>
        <w:pStyle w:val="a3"/>
      </w:pPr>
      <w:r>
        <w:t xml:space="preserve">в явном виде; определять тему и главную мысль текста; делить тексты на смысловые части, составлять план текста;  </w:t>
      </w:r>
    </w:p>
    <w:p w:rsidR="00892D65" w:rsidRDefault="009073C6">
      <w:pPr>
        <w:pStyle w:val="a3"/>
      </w:pPr>
      <w:r>
        <w:t>вычленять содержащиеся в тексте основные события и устанавл</w:t>
      </w:r>
      <w:r>
        <w:t xml:space="preserve">ивать их последовательность; сравнивать между собой объекты, описанные в тексте, выделяя 2—3 существенных </w:t>
      </w:r>
    </w:p>
    <w:p w:rsidR="00892D65" w:rsidRDefault="009073C6">
      <w:pPr>
        <w:pStyle w:val="a3"/>
      </w:pPr>
      <w:r>
        <w:t xml:space="preserve">признака; понимать информацию, представленную в неявном виде;  </w:t>
      </w:r>
    </w:p>
    <w:p w:rsidR="00892D65" w:rsidRDefault="009073C6">
      <w:pPr>
        <w:pStyle w:val="a3"/>
      </w:pPr>
      <w:r>
        <w:t>понимать информацию, представленную разными способами: словесно, в виде таблицы, схем</w:t>
      </w:r>
      <w:r>
        <w:t xml:space="preserve">ы, понимать текст, опираясь не только на содержащуюся в нём информацию, но и на </w:t>
      </w:r>
    </w:p>
    <w:p w:rsidR="00892D65" w:rsidRDefault="009073C6">
      <w:pPr>
        <w:pStyle w:val="a3"/>
      </w:pPr>
      <w:r>
        <w:t>жанр, структуру, выразительные средства текста; ориентироваться в соответствующих возрасту словарях и справочниках использовать различные виды чтения: ознакомительное, изучающ</w:t>
      </w:r>
      <w:r>
        <w:t xml:space="preserve">ее, поисковое, выбирать нужный вид чтения в соответствии с целью чтения; </w:t>
      </w:r>
    </w:p>
    <w:p w:rsidR="00892D65" w:rsidRDefault="009073C6">
      <w:pPr>
        <w:pStyle w:val="a3"/>
      </w:pPr>
      <w:r>
        <w:t xml:space="preserve"> </w:t>
      </w:r>
    </w:p>
    <w:p w:rsidR="00892D65" w:rsidRDefault="009073C6">
      <w:pPr>
        <w:pStyle w:val="a3"/>
      </w:pPr>
      <w:r>
        <w:rPr>
          <w:b/>
        </w:rPr>
        <w:t xml:space="preserve">Выпускник получит возможность научиться: </w:t>
      </w:r>
    </w:p>
    <w:p w:rsidR="00892D65" w:rsidRDefault="009073C6">
      <w:pPr>
        <w:pStyle w:val="a3"/>
      </w:pPr>
      <w:r>
        <w:t xml:space="preserve">использовать формальные элементы текста (например, подзаголовки, сноски) для </w:t>
      </w:r>
    </w:p>
    <w:p w:rsidR="00892D65" w:rsidRDefault="009073C6">
      <w:pPr>
        <w:pStyle w:val="a3"/>
      </w:pPr>
      <w:r>
        <w:t>поиска нужной информации; работать с несколькими источниками</w:t>
      </w:r>
      <w:r>
        <w:t xml:space="preserve"> информации; сопоставлять информацию, полученную из нескольких источников. </w:t>
      </w:r>
    </w:p>
    <w:p w:rsidR="00892D65" w:rsidRDefault="009073C6">
      <w:pPr>
        <w:pStyle w:val="a3"/>
      </w:pPr>
      <w:r>
        <w:t xml:space="preserve"> </w:t>
      </w:r>
    </w:p>
    <w:p w:rsidR="00892D65" w:rsidRDefault="009073C6">
      <w:pPr>
        <w:pStyle w:val="a3"/>
        <w:rPr>
          <w:b/>
        </w:rPr>
      </w:pPr>
      <w:r>
        <w:rPr>
          <w:b/>
        </w:rPr>
        <w:t xml:space="preserve">Работа с текстом: преобразование и интерпретация информации </w:t>
      </w:r>
    </w:p>
    <w:p w:rsidR="00892D65" w:rsidRDefault="009073C6">
      <w:pPr>
        <w:pStyle w:val="a3"/>
      </w:pPr>
      <w:r>
        <w:rPr>
          <w:b/>
        </w:rPr>
        <w:t>Выпускник</w:t>
      </w:r>
      <w:r>
        <w:t xml:space="preserve"> научится: пересказывать текст подробно и сжато, устно и письменно;  </w:t>
      </w:r>
    </w:p>
    <w:p w:rsidR="00892D65" w:rsidRDefault="009073C6">
      <w:pPr>
        <w:pStyle w:val="a3"/>
      </w:pPr>
      <w:r>
        <w:t xml:space="preserve">соотносить факты с общей идеей текста, устанавливать простые связи, не показанные в тексте напрямую; формулировать несложные выводы, основываясь на тексте; находить аргументы, </w:t>
      </w:r>
    </w:p>
    <w:p w:rsidR="00892D65" w:rsidRDefault="009073C6">
      <w:pPr>
        <w:pStyle w:val="a3"/>
      </w:pPr>
      <w:r>
        <w:t>подтверждающие вывод; сопоставлять и обобщать содержащуюся в разных частях текс</w:t>
      </w:r>
      <w:r>
        <w:t xml:space="preserve">та информацию; составлять на основании текста небольшое монологическое высказывание, отвечая </w:t>
      </w:r>
    </w:p>
    <w:p w:rsidR="00892D65" w:rsidRDefault="009073C6">
      <w:pPr>
        <w:pStyle w:val="a3"/>
      </w:pPr>
      <w:r>
        <w:t xml:space="preserve">на поставленный вопрос </w:t>
      </w:r>
    </w:p>
    <w:p w:rsidR="00892D65" w:rsidRDefault="009073C6">
      <w:pPr>
        <w:pStyle w:val="a3"/>
      </w:pPr>
      <w:r>
        <w:t xml:space="preserve"> </w:t>
      </w:r>
    </w:p>
    <w:p w:rsidR="00892D65" w:rsidRDefault="009073C6">
      <w:pPr>
        <w:pStyle w:val="a3"/>
      </w:pPr>
      <w:r>
        <w:rPr>
          <w:b/>
        </w:rPr>
        <w:t xml:space="preserve">Работа с текстом: оценка информации </w:t>
      </w:r>
    </w:p>
    <w:p w:rsidR="00892D65" w:rsidRDefault="009073C6">
      <w:pPr>
        <w:pStyle w:val="a3"/>
      </w:pPr>
      <w:r>
        <w:rPr>
          <w:b/>
        </w:rPr>
        <w:t>Выпускник</w:t>
      </w:r>
      <w:r>
        <w:t xml:space="preserve"> научится: высказывать оценочные суждения и свою точку зрения о прочитанном тексте; оценив</w:t>
      </w:r>
      <w:r>
        <w:t xml:space="preserve">ать содержание, языковые особенности и структуру текста; определять место и роль иллюстративного ряда в тексте; </w:t>
      </w:r>
    </w:p>
    <w:p w:rsidR="00892D65" w:rsidRDefault="009073C6">
      <w:pPr>
        <w:pStyle w:val="a3"/>
      </w:pPr>
      <w:r>
        <w:lastRenderedPageBreak/>
        <w:t xml:space="preserve">на основе имеющихся знаний, жизненного опыта подвергать сомнению достоверность прочитанного, обнаруживать недостоверность получаемых сведений, </w:t>
      </w:r>
      <w:r>
        <w:t xml:space="preserve">пробелы в информации и находить пути восполнения этих пробелов; участвовать в учебном диалоге при обсуждении прочитанного или прослушанного текста.  </w:t>
      </w:r>
    </w:p>
    <w:p w:rsidR="00892D65" w:rsidRDefault="009073C6">
      <w:pPr>
        <w:pStyle w:val="a3"/>
      </w:pPr>
      <w:r>
        <w:t xml:space="preserve"> </w:t>
      </w:r>
    </w:p>
    <w:p w:rsidR="00892D65" w:rsidRDefault="009073C6">
      <w:pPr>
        <w:pStyle w:val="a3"/>
      </w:pPr>
      <w:r>
        <w:rPr>
          <w:b/>
        </w:rPr>
        <w:t xml:space="preserve">Выпускник получит возможность научиться: </w:t>
      </w:r>
    </w:p>
    <w:p w:rsidR="00892D65" w:rsidRDefault="009073C6">
      <w:pPr>
        <w:pStyle w:val="a3"/>
        <w:ind w:firstLine="277"/>
      </w:pPr>
      <w:r>
        <w:t xml:space="preserve">   сопоставлять различные точки зрения; </w:t>
      </w:r>
    </w:p>
    <w:p w:rsidR="00892D65" w:rsidRDefault="009073C6">
      <w:pPr>
        <w:pStyle w:val="a3"/>
        <w:ind w:firstLine="277"/>
      </w:pPr>
      <w:r>
        <w:t xml:space="preserve">   соотносить позицию</w:t>
      </w:r>
      <w:r>
        <w:t xml:space="preserve"> автора с собственной точкой зрения; </w:t>
      </w:r>
    </w:p>
    <w:p w:rsidR="00892D65" w:rsidRDefault="009073C6">
      <w:pPr>
        <w:pStyle w:val="a3"/>
        <w:ind w:firstLine="277"/>
      </w:pPr>
      <w:r>
        <w:t xml:space="preserve">    в процессе работы с одним или несколькими источниками выявлять достоверную    </w:t>
      </w:r>
      <w:proofErr w:type="gramStart"/>
      <w:r>
        <w:t xml:space="preserve">   (</w:t>
      </w:r>
      <w:proofErr w:type="gramEnd"/>
      <w:r>
        <w:t xml:space="preserve">противоречивую) информацию  </w:t>
      </w:r>
    </w:p>
    <w:p w:rsidR="00892D65" w:rsidRDefault="00892D65">
      <w:pPr>
        <w:pStyle w:val="a3"/>
        <w:ind w:firstLine="277"/>
      </w:pPr>
    </w:p>
    <w:p w:rsidR="00892D65" w:rsidRDefault="009073C6">
      <w:pPr>
        <w:pStyle w:val="a3"/>
        <w:ind w:firstLine="277"/>
        <w:jc w:val="center"/>
        <w:rPr>
          <w:b/>
        </w:rPr>
      </w:pPr>
      <w:r>
        <w:rPr>
          <w:b/>
        </w:rPr>
        <w:t>Содержательный раздел учебного курса «Смысловое чтение»</w:t>
      </w:r>
    </w:p>
    <w:p w:rsidR="00892D65" w:rsidRDefault="009073C6">
      <w:pPr>
        <w:pStyle w:val="a3"/>
        <w:ind w:firstLine="277"/>
        <w:rPr>
          <w:b/>
        </w:rPr>
      </w:pPr>
      <w:r>
        <w:rPr>
          <w:b/>
        </w:rPr>
        <w:t xml:space="preserve">1 класс </w:t>
      </w:r>
    </w:p>
    <w:p w:rsidR="00892D65" w:rsidRDefault="009073C6">
      <w:pPr>
        <w:pStyle w:val="a3"/>
        <w:ind w:firstLine="277"/>
        <w:rPr>
          <w:b/>
        </w:rPr>
      </w:pPr>
      <w:r>
        <w:rPr>
          <w:b/>
        </w:rPr>
        <w:t>Виды речевой и читательской деятельно</w:t>
      </w:r>
      <w:r>
        <w:rPr>
          <w:b/>
        </w:rPr>
        <w:t xml:space="preserve">сти Аудирование (слушание) (11часов) </w:t>
      </w:r>
    </w:p>
    <w:p w:rsidR="00892D65" w:rsidRDefault="009073C6">
      <w:pPr>
        <w:pStyle w:val="a3"/>
        <w:ind w:firstLine="277"/>
      </w:pPr>
      <w:r>
        <w:t xml:space="preserve">Восприятие на слух звучащей речи (чтение различных текстов). Адекватное понимание содержания звучащей речи, умение отвечать на вопросы по содержанию произведения; умение задавать вопрос по услышанному произведению. </w:t>
      </w:r>
    </w:p>
    <w:p w:rsidR="00892D65" w:rsidRDefault="009073C6">
      <w:pPr>
        <w:pStyle w:val="a3"/>
        <w:ind w:firstLine="277"/>
        <w:rPr>
          <w:b/>
        </w:rPr>
      </w:pPr>
      <w:r>
        <w:rPr>
          <w:b/>
        </w:rPr>
        <w:t>Чт</w:t>
      </w:r>
      <w:r>
        <w:rPr>
          <w:b/>
        </w:rPr>
        <w:t xml:space="preserve">ение </w:t>
      </w:r>
    </w:p>
    <w:p w:rsidR="00892D65" w:rsidRDefault="009073C6">
      <w:pPr>
        <w:pStyle w:val="a3"/>
        <w:ind w:firstLine="277"/>
      </w:pPr>
      <w:r>
        <w:rPr>
          <w:b/>
        </w:rPr>
        <w:t xml:space="preserve">Чтение про себя (8 часов). </w:t>
      </w:r>
    </w:p>
    <w:p w:rsidR="00892D65" w:rsidRDefault="009073C6">
      <w:pPr>
        <w:pStyle w:val="a3"/>
        <w:ind w:firstLine="277"/>
      </w:pPr>
      <w:r>
        <w:t>Умение находить в тексте необходимую информацию.</w:t>
      </w:r>
    </w:p>
    <w:p w:rsidR="00892D65" w:rsidRDefault="009073C6">
      <w:pPr>
        <w:pStyle w:val="a3"/>
        <w:ind w:firstLine="277"/>
      </w:pPr>
      <w:r>
        <w:t xml:space="preserve"> </w:t>
      </w:r>
      <w:r>
        <w:rPr>
          <w:b/>
        </w:rPr>
        <w:t xml:space="preserve">Работа с разными видами текста (10 часов) </w:t>
      </w:r>
    </w:p>
    <w:p w:rsidR="00892D65" w:rsidRDefault="009073C6">
      <w:pPr>
        <w:pStyle w:val="a3"/>
        <w:ind w:firstLine="277"/>
      </w:pPr>
      <w:r>
        <w:t xml:space="preserve">Общее представление о разных видах текста: художественных, учебных, научно популярных. Участие в коллективном обсуждении: умение </w:t>
      </w:r>
      <w:r>
        <w:t xml:space="preserve">отвечать на вопросы, дополнять ответы по ходу беседы, используя текст. </w:t>
      </w:r>
    </w:p>
    <w:p w:rsidR="00892D65" w:rsidRDefault="009073C6">
      <w:pPr>
        <w:pStyle w:val="a3"/>
        <w:rPr>
          <w:b/>
        </w:rPr>
      </w:pPr>
      <w:r>
        <w:rPr>
          <w:b/>
        </w:rPr>
        <w:t xml:space="preserve">Библиографическая культура (4 часа) </w:t>
      </w:r>
    </w:p>
    <w:p w:rsidR="00892D65" w:rsidRDefault="009073C6">
      <w:pPr>
        <w:pStyle w:val="a3"/>
        <w:ind w:firstLine="277"/>
      </w:pPr>
      <w:r>
        <w:t xml:space="preserve">Виды информации в книге: научная, художественная. </w:t>
      </w:r>
    </w:p>
    <w:p w:rsidR="00892D65" w:rsidRDefault="009073C6">
      <w:pPr>
        <w:pStyle w:val="a3"/>
        <w:rPr>
          <w:b/>
        </w:rPr>
      </w:pPr>
      <w:r>
        <w:rPr>
          <w:b/>
        </w:rPr>
        <w:t xml:space="preserve"> 2 класс  </w:t>
      </w:r>
    </w:p>
    <w:p w:rsidR="00892D65" w:rsidRDefault="009073C6">
      <w:pPr>
        <w:pStyle w:val="a3"/>
      </w:pPr>
      <w:r>
        <w:rPr>
          <w:sz w:val="20"/>
        </w:rPr>
        <w:t xml:space="preserve"> </w:t>
      </w:r>
      <w:r>
        <w:rPr>
          <w:b/>
        </w:rPr>
        <w:t>Аудирование</w:t>
      </w:r>
      <w:r>
        <w:rPr>
          <w:sz w:val="20"/>
        </w:rPr>
        <w:t xml:space="preserve"> </w:t>
      </w:r>
    </w:p>
    <w:p w:rsidR="00892D65" w:rsidRDefault="009073C6">
      <w:pPr>
        <w:pStyle w:val="a3"/>
      </w:pPr>
      <w: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</w:t>
      </w:r>
      <w:r>
        <w:t xml:space="preserve">ели речевого высказывания, умение задавать вопросы по прослушанному учебному, научно-познавательному и художественному произведениям.  Развитие умения наблюдать за выразительностью речи, за особенностью авторского стиля.  </w:t>
      </w:r>
    </w:p>
    <w:p w:rsidR="00892D65" w:rsidRDefault="009073C6">
      <w:pPr>
        <w:pStyle w:val="a3"/>
      </w:pPr>
      <w:r>
        <w:rPr>
          <w:b/>
        </w:rPr>
        <w:t>Чтение</w:t>
      </w:r>
      <w:r>
        <w:rPr>
          <w:sz w:val="20"/>
        </w:rPr>
        <w:t xml:space="preserve"> </w:t>
      </w:r>
    </w:p>
    <w:p w:rsidR="00892D65" w:rsidRDefault="009073C6">
      <w:pPr>
        <w:pStyle w:val="a3"/>
      </w:pPr>
      <w:r>
        <w:rPr>
          <w:sz w:val="20"/>
        </w:rPr>
        <w:t xml:space="preserve"> </w:t>
      </w:r>
      <w:r>
        <w:rPr>
          <w:b/>
        </w:rPr>
        <w:t>Чтение вслух.</w:t>
      </w:r>
      <w:r>
        <w:t xml:space="preserve"> Ориентация на развитие речевой культуры учащихся формирование у них коммуникативно</w:t>
      </w:r>
      <w:r>
        <w:rPr>
          <w:sz w:val="31"/>
          <w:vertAlign w:val="subscript"/>
        </w:rPr>
        <w:t xml:space="preserve"> </w:t>
      </w:r>
      <w:r>
        <w:t>-речевых умений и навыков.</w:t>
      </w:r>
      <w:r>
        <w:rPr>
          <w:sz w:val="20"/>
        </w:rPr>
        <w:t xml:space="preserve"> </w:t>
      </w:r>
    </w:p>
    <w:p w:rsidR="00892D65" w:rsidRDefault="009073C6">
      <w:pPr>
        <w:pStyle w:val="a3"/>
      </w:pPr>
      <w:r>
        <w:t>Постепенное увеличение скорости чтения. Соблюдение орфоэпических и интонационных норм чтения. Чтение предложений с интонационным выделением знак</w:t>
      </w:r>
      <w:r>
        <w:t>ов препинания. Понимание смысловых особенностей разных по виду и типу текстов, передача их с помощью интонирования. Умение самостоятельно подготовиться к выразительному чтению небольшого текста (выбрать тон и темп чтения, определить логические ударения и п</w:t>
      </w:r>
      <w:r>
        <w:t>аузы). Развитие умения переходить от чтения вслух к чтению про себя.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892D65" w:rsidRDefault="009073C6">
      <w:pPr>
        <w:spacing w:after="36"/>
        <w:ind w:left="-8" w:right="110"/>
      </w:pPr>
      <w:r>
        <w:rPr>
          <w:b/>
        </w:rPr>
        <w:t>Чтение про себя.</w:t>
      </w:r>
      <w: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</w:t>
      </w:r>
      <w:r>
        <w:t>находить в тексте необходимую информацию, понимание ее особенностей.</w:t>
      </w:r>
      <w:r>
        <w:rPr>
          <w:sz w:val="20"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left="10"/>
      </w:pPr>
      <w:r>
        <w:t>Работа с разными видами текста (22 часа)</w:t>
      </w:r>
    </w:p>
    <w:p w:rsidR="00892D65" w:rsidRDefault="009073C6">
      <w:pPr>
        <w:spacing w:after="27"/>
        <w:ind w:left="-8" w:right="44" w:firstLine="0"/>
      </w:pPr>
      <w:r>
        <w:t>Книга как источник необходимых знаний. Участие в коллективном обсуждении: умение отвечать на вопросы, выступать по теме, слушать выступления това</w:t>
      </w:r>
      <w:r>
        <w:t>рищей, дополнять ответы по ходу беседы, используя текст.  Умение работать с разными видами информации. Осознание того, что фольклор есть выражение общечеловеческих нравственных правил и отношений. Русские народные песни. Малые фольклорные формы (колыбельны</w:t>
      </w:r>
      <w:r>
        <w:t>е песни, потешки, пословицы и поговорки, загадки) – узнавание, различение, определение основного смысла. Скороговорки, считалки, небылицы. Характеристика героя произведения с использованием художественно-выразительных средств данного текста. Произведения к</w:t>
      </w:r>
      <w:r>
        <w:t xml:space="preserve">лассиков отечественной литературы. Рассказ, стихотворение, басня – общее представление о жанре, особенностях построения и выразительных средствах.  Прогнозирование </w:t>
      </w:r>
      <w:r>
        <w:lastRenderedPageBreak/>
        <w:t>последовательности изложения идей текста. Сопоставление иллюстративного материала с текстово</w:t>
      </w:r>
      <w:r>
        <w:t>й информацией. Выделение главной и избыточной информации. Составление вопросного плана.  Передача содержания, прочитанного или прослушанного с учетом специфики художественного текста.  Пересказ текста по плану. Сопоставление разных точек зрения и разных ис</w:t>
      </w:r>
      <w:r>
        <w:t>точников информации по заданной теме. Выделение опорных слов (словосочетаний). Нахождение в тексте слов и выражений, характеризующих героя и событие. Умение находить в тексте необходимую информацию. Нахождение нужной информации в различных информационных и</w:t>
      </w:r>
      <w:r>
        <w:t xml:space="preserve">сточниках. </w:t>
      </w:r>
    </w:p>
    <w:p w:rsidR="00892D65" w:rsidRDefault="009073C6">
      <w:pPr>
        <w:pStyle w:val="1"/>
        <w:numPr>
          <w:ilvl w:val="0"/>
          <w:numId w:val="0"/>
        </w:numPr>
        <w:ind w:left="370"/>
      </w:pPr>
      <w:r>
        <w:t xml:space="preserve">        Работа с текстом художественного произведения (5часов)</w:t>
      </w:r>
    </w:p>
    <w:p w:rsidR="00892D65" w:rsidRDefault="009073C6">
      <w:pPr>
        <w:ind w:left="-8" w:right="44" w:firstLine="0"/>
      </w:pPr>
      <w:r>
        <w:t xml:space="preserve">Соотнесение позиции автора с собственной точкой зрения  </w:t>
      </w:r>
    </w:p>
    <w:p w:rsidR="00892D65" w:rsidRDefault="009073C6">
      <w:pPr>
        <w:ind w:left="-8" w:right="44" w:firstLine="0"/>
      </w:pPr>
      <w:r>
        <w:t>Понимание нравственного содержания прочитанного, осознание мотивации поведения героев, анализ поступков героев с точки зрени</w:t>
      </w:r>
      <w:r>
        <w:t xml:space="preserve">я норм морали </w:t>
      </w:r>
    </w:p>
    <w:p w:rsidR="00892D65" w:rsidRDefault="009073C6">
      <w:pPr>
        <w:spacing w:after="25"/>
        <w:ind w:left="-8" w:right="44" w:firstLine="0"/>
      </w:pPr>
      <w:r>
        <w:t xml:space="preserve"> Нахождение в тексте слов и выражений, характеризующих героя и событие. </w:t>
      </w:r>
    </w:p>
    <w:p w:rsidR="00892D65" w:rsidRDefault="009073C6">
      <w:pPr>
        <w:ind w:left="-8" w:right="44" w:firstLine="0"/>
      </w:pPr>
      <w:r>
        <w:t xml:space="preserve">Отзыв на содержание текста: связывание информации, обнаруженной в тексте, со знаниями из других источников </w:t>
      </w:r>
    </w:p>
    <w:p w:rsidR="00892D65" w:rsidRDefault="009073C6">
      <w:pPr>
        <w:spacing w:after="30"/>
        <w:ind w:left="-8" w:right="44" w:firstLine="0"/>
      </w:pPr>
      <w:r>
        <w:t>Доказательство собственной точки зрения с опорой на текст ил</w:t>
      </w:r>
      <w:r>
        <w:t xml:space="preserve">и собственный опыт. </w:t>
      </w:r>
    </w:p>
    <w:p w:rsidR="00892D65" w:rsidRDefault="009073C6">
      <w:pPr>
        <w:spacing w:after="4" w:line="270" w:lineRule="auto"/>
        <w:ind w:left="730" w:right="0" w:hanging="10"/>
        <w:jc w:val="left"/>
      </w:pPr>
      <w:r>
        <w:rPr>
          <w:b/>
        </w:rPr>
        <w:t xml:space="preserve"> Умение говорить (культура речевого общения) (7 ч). </w:t>
      </w:r>
    </w:p>
    <w:p w:rsidR="00892D65" w:rsidRDefault="009073C6">
      <w:pPr>
        <w:ind w:left="-8" w:right="44" w:firstLine="0"/>
      </w:pPr>
      <w:r>
        <w:t xml:space="preserve">Формулирование несложных выводов, основываясь на текст;  </w:t>
      </w:r>
    </w:p>
    <w:p w:rsidR="00892D65" w:rsidRDefault="009073C6">
      <w:pPr>
        <w:ind w:left="-8" w:right="44" w:firstLine="0"/>
      </w:pPr>
      <w:r>
        <w:t>Нахождение аргументов, подтверждающих вывод. Прогнозирование содержания книги по ее названию и оформлению.  Осознание смысла</w:t>
      </w:r>
      <w:r>
        <w:t xml:space="preserve"> произведения при чтении про себя. Доказательство собственной точки зрения с опорой на текст или собственный опыт. </w:t>
      </w:r>
    </w:p>
    <w:p w:rsidR="00892D65" w:rsidRDefault="009073C6">
      <w:pPr>
        <w:spacing w:after="2" w:line="273" w:lineRule="auto"/>
        <w:ind w:left="2" w:right="29" w:hanging="10"/>
        <w:jc w:val="left"/>
      </w:pPr>
      <w:r>
        <w:t xml:space="preserve"> Сопоставление и обобщение содержащейся в разных частях текста информации; Устное сочинение как продолжение прочитанного произведения, отдельных его сюжетных линий, короткий рассказ по рисункам либо на заданную тему. Понимание смысловых особенностей разных</w:t>
      </w:r>
      <w:r>
        <w:t xml:space="preserve"> по виду и типу текстов, передача их с помощью интонирования. Прогнозирование содержания книги по ее названию и оформлению. Диагностика сформированности навыка смыслового чтения</w:t>
      </w:r>
      <w:r>
        <w:rPr>
          <w:b/>
        </w:rPr>
        <w:t>.</w:t>
      </w:r>
      <w:r>
        <w:t xml:space="preserve"> </w:t>
      </w:r>
    </w:p>
    <w:p w:rsidR="00892D65" w:rsidRDefault="009073C6">
      <w:pPr>
        <w:pStyle w:val="1"/>
        <w:ind w:left="569" w:right="6398"/>
      </w:pPr>
      <w:r>
        <w:t xml:space="preserve"> класс</w:t>
      </w:r>
    </w:p>
    <w:p w:rsidR="00892D65" w:rsidRDefault="009073C6">
      <w:pPr>
        <w:pStyle w:val="1"/>
        <w:numPr>
          <w:ilvl w:val="0"/>
          <w:numId w:val="0"/>
        </w:numPr>
        <w:ind w:left="569" w:right="6398"/>
      </w:pP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  <w:r>
        <w:t>Аудирование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44"/>
      </w:pPr>
      <w:r>
        <w:t>Восприятие на слух звучащей речи (высказывание собесед</w:t>
      </w:r>
      <w:r>
        <w:t xml:space="preserve"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цели речевого высказывания, умение задавать вопросы по </w:t>
      </w:r>
      <w:r>
        <w:t xml:space="preserve">прослушанному учебному, научно-познавательному и художественному произведениям.  Развитие умения наблюдать за выразительностью речи, за особенностью авторского стиля.  </w:t>
      </w:r>
    </w:p>
    <w:p w:rsidR="00892D65" w:rsidRDefault="009073C6">
      <w:pPr>
        <w:ind w:left="-8" w:right="44"/>
      </w:pPr>
      <w:r>
        <w:rPr>
          <w:b/>
        </w:rPr>
        <w:t>Чтение</w:t>
      </w:r>
      <w:r>
        <w:rPr>
          <w:sz w:val="20"/>
        </w:rPr>
        <w:t xml:space="preserve"> </w:t>
      </w:r>
    </w:p>
    <w:p w:rsidR="00892D65" w:rsidRDefault="009073C6">
      <w:pPr>
        <w:ind w:left="-8" w:right="44"/>
      </w:pPr>
      <w:r>
        <w:rPr>
          <w:b/>
        </w:rPr>
        <w:t>Чтение вслух.</w:t>
      </w:r>
      <w:r>
        <w:t xml:space="preserve"> Ориентация на развитие речевой культуры учащихся формирование у н</w:t>
      </w:r>
      <w:r>
        <w:t>их коммуникативно</w:t>
      </w:r>
      <w:r>
        <w:rPr>
          <w:sz w:val="31"/>
          <w:vertAlign w:val="subscript"/>
        </w:rPr>
        <w:t xml:space="preserve"> </w:t>
      </w:r>
      <w:r>
        <w:t>-речевых умений и навыков.</w:t>
      </w:r>
      <w:r>
        <w:rPr>
          <w:sz w:val="20"/>
        </w:rPr>
        <w:t xml:space="preserve"> </w:t>
      </w:r>
    </w:p>
    <w:p w:rsidR="00892D65" w:rsidRDefault="009073C6">
      <w:pPr>
        <w:ind w:left="-8"/>
      </w:pPr>
      <w:r>
        <w:t>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</w:t>
      </w:r>
      <w:r>
        <w:t>ипу текстов, передача их с помощью интонирования.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Развитие уме</w:t>
      </w:r>
      <w:r>
        <w:rPr>
          <w:sz w:val="31"/>
          <w:vertAlign w:val="subscript"/>
        </w:rPr>
        <w:t xml:space="preserve"> </w:t>
      </w:r>
      <w:proofErr w:type="spellStart"/>
      <w:r>
        <w:t>ния</w:t>
      </w:r>
      <w:proofErr w:type="spellEnd"/>
      <w:r>
        <w:t xml:space="preserve"> переходить от чтения вслух к чтению про се</w:t>
      </w:r>
      <w:r>
        <w:t>бя.</w:t>
      </w:r>
      <w:r>
        <w:rPr>
          <w:sz w:val="20"/>
        </w:rPr>
        <w:t xml:space="preserve"> </w:t>
      </w:r>
    </w:p>
    <w:p w:rsidR="00892D65" w:rsidRDefault="009073C6">
      <w:pPr>
        <w:spacing w:after="63"/>
        <w:ind w:left="-8" w:right="110"/>
      </w:pPr>
      <w:r>
        <w:rPr>
          <w:b/>
        </w:rPr>
        <w:t>Чтение про себя.</w:t>
      </w:r>
      <w: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тексте необходимую информацию, понимание ее особенностей</w:t>
      </w:r>
      <w:r>
        <w:t>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left="569"/>
      </w:pPr>
      <w:r>
        <w:t>Работа с разными видами текста (9 часов)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44"/>
      </w:pPr>
      <w:r>
        <w:t>Общее представление о разных видах текста: художественном, учебном, научно популярном — их сравнение. Определение целей создания этих видов текста. Умение ориентироваться в нравственном содержании художественн</w:t>
      </w:r>
      <w:r>
        <w:t xml:space="preserve">ых произведении, осознавать сущность поведения героев. </w:t>
      </w:r>
      <w:r>
        <w:tab/>
        <w:t xml:space="preserve"> </w:t>
      </w:r>
    </w:p>
    <w:p w:rsidR="00892D65" w:rsidRDefault="009073C6">
      <w:pPr>
        <w:spacing w:after="43"/>
        <w:ind w:left="-8" w:right="44"/>
      </w:pPr>
      <w:r>
        <w:t xml:space="preserve">Практическое освоение умения отличать текст от набора предложений. Прогнозирование содержания произведения по его названию и оформлению. </w:t>
      </w:r>
      <w:r>
        <w:tab/>
        <w:t xml:space="preserve"> </w:t>
      </w:r>
    </w:p>
    <w:p w:rsidR="00892D65" w:rsidRDefault="009073C6">
      <w:pPr>
        <w:spacing w:after="32"/>
        <w:ind w:left="-8" w:right="476"/>
      </w:pPr>
      <w:r>
        <w:lastRenderedPageBreak/>
        <w:t>Самостоятельное определение темы и главной мысли произведе</w:t>
      </w:r>
      <w:r>
        <w:t xml:space="preserve">ния по вопросам и самостоятельное деление текста на смысловые части, их озаглавливание. Умение работать с разными видами информации. </w:t>
      </w:r>
      <w:r>
        <w:tab/>
        <w:t xml:space="preserve"> </w:t>
      </w:r>
    </w:p>
    <w:p w:rsidR="00892D65" w:rsidRDefault="009073C6">
      <w:pPr>
        <w:spacing w:after="82"/>
        <w:ind w:left="-8" w:right="121"/>
      </w:pPr>
      <w:r>
        <w:t>Участие в коллективном обсуждении: умение отвечать на вопросы, выступать по теме, слушать выступления товарищей, дополня</w:t>
      </w:r>
      <w:r>
        <w:t xml:space="preserve">ть ответы по ходу беседы, используя текст.   </w:t>
      </w:r>
    </w:p>
    <w:p w:rsidR="00892D65" w:rsidRDefault="009073C6">
      <w:pPr>
        <w:pStyle w:val="1"/>
        <w:numPr>
          <w:ilvl w:val="0"/>
          <w:numId w:val="0"/>
        </w:numPr>
        <w:ind w:left="569"/>
      </w:pPr>
      <w:r>
        <w:rPr>
          <w:b w:val="0"/>
        </w:rPr>
        <w:t xml:space="preserve"> </w:t>
      </w:r>
      <w:r>
        <w:t>Работа с текстом художественного произведения (5 часов)</w:t>
      </w:r>
      <w:r>
        <w:rPr>
          <w:b w:val="0"/>
        </w:rPr>
        <w:t xml:space="preserve"> </w:t>
      </w:r>
    </w:p>
    <w:p w:rsidR="00892D65" w:rsidRDefault="009073C6">
      <w:pPr>
        <w:spacing w:after="73"/>
        <w:ind w:left="-8" w:right="120"/>
      </w:pPr>
      <w:r>
        <w:t xml:space="preserve">Определение особенностей художественного текста: своеобразие выразительных средств языка (с помощью учителя). Понимание заглавия произведения, его адекватное соотношение с содержанием. </w:t>
      </w:r>
      <w:r>
        <w:tab/>
        <w:t xml:space="preserve"> </w:t>
      </w:r>
    </w:p>
    <w:p w:rsidR="00892D65" w:rsidRDefault="009073C6">
      <w:pPr>
        <w:ind w:left="-8" w:right="209"/>
      </w:pPr>
      <w:r>
        <w:t>Понимание нравственно-эстетического содержания прочитанного произвед</w:t>
      </w:r>
      <w:r>
        <w:t>ения, осознание мотивации поведения героев, анализ поступков героев с точки зрения норм морали. 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</w:t>
      </w:r>
      <w:r>
        <w:t>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</w:t>
      </w:r>
      <w:r>
        <w:t xml:space="preserve"> герою на основе анализа текста, авторских помет, </w:t>
      </w:r>
      <w:proofErr w:type="spellStart"/>
      <w:r>
        <w:t>имѐн</w:t>
      </w:r>
      <w:proofErr w:type="spellEnd"/>
      <w:r>
        <w:t xml:space="preserve"> героев.  </w:t>
      </w:r>
    </w:p>
    <w:p w:rsidR="00892D65" w:rsidRDefault="009073C6">
      <w:pPr>
        <w:spacing w:after="71"/>
        <w:ind w:left="-8" w:right="44"/>
      </w:pPr>
      <w:r>
        <w:t xml:space="preserve">Освоение разных видов пересказа художественного текста: подробный, выборочный и краткий (передача основных мыслей). </w:t>
      </w:r>
      <w:r>
        <w:tab/>
        <w:t xml:space="preserve"> </w:t>
      </w:r>
    </w:p>
    <w:p w:rsidR="00892D65" w:rsidRDefault="009073C6">
      <w:pPr>
        <w:ind w:left="-8" w:right="267"/>
      </w:pPr>
      <w:r>
        <w:t xml:space="preserve"> </w:t>
      </w:r>
      <w:r>
        <w:rPr>
          <w:b/>
        </w:rPr>
        <w:t>Работа с научно-популярным, учебным и другими текстами (8 часов)</w:t>
      </w:r>
      <w:r>
        <w:t xml:space="preserve"> </w:t>
      </w:r>
      <w:r>
        <w:rPr>
          <w:sz w:val="23"/>
        </w:rPr>
        <w:t>Понима</w:t>
      </w:r>
      <w:r>
        <w:rPr>
          <w:sz w:val="23"/>
        </w:rPr>
        <w:t xml:space="preserve">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Знакомство с </w:t>
      </w:r>
      <w:r>
        <w:t xml:space="preserve">простейшими приёмами анализа различных видов текста: установление причинно-следственных </w:t>
      </w:r>
      <w:r>
        <w:t>связей, определение главной мысли текста. Деление текста на части.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</w:t>
      </w:r>
      <w:r>
        <w:t>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  <w:tabs>
          <w:tab w:val="center" w:pos="3141"/>
          <w:tab w:val="center" w:pos="6222"/>
        </w:tabs>
      </w:pPr>
      <w:r>
        <w:rPr>
          <w:rFonts w:ascii="Calibri" w:eastAsia="Calibri" w:hAnsi="Calibri" w:cs="Calibri"/>
          <w:b w:val="0"/>
          <w:sz w:val="22"/>
        </w:rPr>
        <w:tab/>
      </w:r>
      <w:r>
        <w:t>Умение говорить (культура речевого общения)</w:t>
      </w:r>
      <w:r>
        <w:rPr>
          <w:b w:val="0"/>
          <w:sz w:val="31"/>
          <w:vertAlign w:val="subscript"/>
        </w:rPr>
        <w:t xml:space="preserve"> </w:t>
      </w:r>
      <w:r>
        <w:rPr>
          <w:b w:val="0"/>
          <w:sz w:val="31"/>
          <w:vertAlign w:val="subscript"/>
        </w:rPr>
        <w:tab/>
      </w:r>
      <w:r>
        <w:t xml:space="preserve"> (7 часов)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307"/>
      </w:pPr>
      <w:r>
        <w:t>Осознание диалога как вида ре</w:t>
      </w:r>
      <w:r>
        <w:t>чи. Особенности диалогического общения: умение понимать вопросы, отвечать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</w:t>
      </w:r>
      <w:r>
        <w:t>художественному, учебному, научно-познавательному).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t xml:space="preserve"> произведений.</w:t>
      </w:r>
      <w:r>
        <w:rPr>
          <w:sz w:val="20"/>
        </w:rPr>
        <w:t xml:space="preserve"> </w:t>
      </w:r>
    </w:p>
    <w:p w:rsidR="00892D65" w:rsidRDefault="009073C6">
      <w:pPr>
        <w:ind w:left="-8" w:right="44"/>
      </w:pPr>
      <w:r>
        <w:t>Работа со словом (распознавать прямое и переносное значение слов, их многозначность), целенаправленное пополнение активного словарного запаса. Умение построить монологическое речевое высказывание небольшого объема с опорой на авторский текс</w:t>
      </w:r>
      <w:r>
        <w:t>т, по предложенной теме или в форме ответа на вопрос. Формирование грамматически правильной речи, эмоциональной выразительности и содержательности. Отражение основной мысли текста в высказывании</w:t>
      </w:r>
      <w:r>
        <w:rPr>
          <w:color w:val="FF0000"/>
        </w:rPr>
        <w:t xml:space="preserve">. </w:t>
      </w:r>
      <w:r>
        <w:t xml:space="preserve">Передача </w:t>
      </w:r>
      <w:proofErr w:type="gramStart"/>
      <w:r>
        <w:t>содержания</w:t>
      </w:r>
      <w:proofErr w:type="gramEnd"/>
      <w:r>
        <w:t xml:space="preserve"> прочитанного или прослушанного с учетом </w:t>
      </w:r>
      <w:r>
        <w:t>специфики научно-популярного, учебного и художественного текстов.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</w:t>
      </w:r>
      <w:r>
        <w:t>ственного высказывания. Отбор и использование выразительных средств (синонимы, антонимы, сравнения) с учетом особенностей монологического высказывания.</w:t>
      </w:r>
      <w:r>
        <w:rPr>
          <w:sz w:val="20"/>
        </w:rPr>
        <w:t xml:space="preserve"> </w:t>
      </w:r>
    </w:p>
    <w:p w:rsidR="00892D65" w:rsidRDefault="009073C6">
      <w:pPr>
        <w:spacing w:after="67"/>
        <w:ind w:left="-8" w:right="235"/>
      </w:pPr>
      <w:r>
        <w:t>Устное сочинение как продолжение прочитанного произведения, отдельных его сюжетных линий, короткий расс</w:t>
      </w:r>
      <w:r>
        <w:t>каз по рисункам либо на заданную тему.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left="569"/>
      </w:pPr>
      <w:r>
        <w:t>Письмо (культура письменной речи) (1 час)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44"/>
      </w:pPr>
      <w:r>
        <w:t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</w:t>
      </w:r>
      <w:r>
        <w:t xml:space="preserve">синонимы, </w:t>
      </w:r>
      <w:r>
        <w:lastRenderedPageBreak/>
        <w:t>антонимы, сравнения) в мини-сочинениях (повествование, описание, рассуждение),</w:t>
      </w:r>
      <w:r>
        <w:rPr>
          <w:sz w:val="31"/>
          <w:vertAlign w:val="subscript"/>
        </w:rPr>
        <w:t xml:space="preserve"> </w:t>
      </w:r>
      <w:r>
        <w:t>рассказ на заданную тему.</w:t>
      </w:r>
      <w:r>
        <w:rPr>
          <w:sz w:val="20"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firstLine="566"/>
      </w:pPr>
      <w:r>
        <w:t xml:space="preserve">Творческая деятельность обучающихся (на основе литературных произведений) (4 часа) </w:t>
      </w:r>
    </w:p>
    <w:p w:rsidR="00892D65" w:rsidRDefault="009073C6">
      <w:pPr>
        <w:ind w:left="-8" w:right="146"/>
      </w:pPr>
      <w:r>
        <w:t>Интерпретация текста литературного произведения в творче</w:t>
      </w:r>
      <w:r>
        <w:t>ской деятельности учащихся: чтение по ролям, инсценирование, драматизация,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</w:t>
      </w:r>
      <w:r>
        <w:t>тий, изложение с элементами сочинения, создание собственного текста на основе художественного произведения (текст по аналогии), по серии иллюстраций к произведению или на основе личного опыта). Развитие умения различать состояние природы в различные времен</w:t>
      </w:r>
      <w:r>
        <w:t xml:space="preserve">а года, настроение людей, оформлять свои впечатления в устной или письменной речи. </w:t>
      </w:r>
      <w:r>
        <w:rPr>
          <w:sz w:val="20"/>
        </w:rPr>
        <w:t xml:space="preserve"> </w:t>
      </w:r>
    </w:p>
    <w:p w:rsidR="00892D65" w:rsidRDefault="009073C6">
      <w:pPr>
        <w:spacing w:after="0" w:line="259" w:lineRule="auto"/>
        <w:ind w:left="566" w:right="0" w:firstLine="0"/>
        <w:jc w:val="left"/>
      </w:pPr>
      <w:r>
        <w:rPr>
          <w:b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</w:pPr>
      <w:r>
        <w:t>4 класс</w:t>
      </w:r>
      <w:r>
        <w:rPr>
          <w:b w:val="0"/>
        </w:rPr>
        <w:t xml:space="preserve"> </w:t>
      </w:r>
      <w:r>
        <w:rPr>
          <w:b w:val="0"/>
          <w:sz w:val="20"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left="569"/>
      </w:pPr>
      <w:r>
        <w:t>Аудирование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44"/>
      </w:pPr>
      <w:r>
        <w:t>Восприятие на слух звучащей речи (высказывание собеседника,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последовательности событий, осознание ц</w:t>
      </w:r>
      <w:r>
        <w:t xml:space="preserve">ели речевого высказывания, умение задавать вопросы по прослушанному учебному, научно-познавательному и художественному произведениям.  Развитие умения наблюдать за выразительностью речи, за особенностью авторского стиля. </w:t>
      </w:r>
    </w:p>
    <w:p w:rsidR="00892D65" w:rsidRDefault="009073C6">
      <w:pPr>
        <w:ind w:left="0" w:right="44" w:firstLine="0"/>
      </w:pPr>
      <w:r>
        <w:t xml:space="preserve"> </w:t>
      </w:r>
      <w:r>
        <w:rPr>
          <w:b/>
        </w:rPr>
        <w:t>Чтение</w:t>
      </w:r>
      <w:r>
        <w:rPr>
          <w:sz w:val="20"/>
        </w:rPr>
        <w:t xml:space="preserve">  </w:t>
      </w:r>
    </w:p>
    <w:p w:rsidR="00892D65" w:rsidRDefault="009073C6">
      <w:pPr>
        <w:ind w:left="-8" w:right="44"/>
      </w:pPr>
      <w:r>
        <w:rPr>
          <w:b/>
        </w:rPr>
        <w:t>Чтение вслух.</w:t>
      </w:r>
      <w:r>
        <w:t xml:space="preserve"> Ориентация</w:t>
      </w:r>
      <w:r>
        <w:t xml:space="preserve"> на развитие речевой культуры учащихся формирование у них коммуникативно</w:t>
      </w:r>
      <w:r>
        <w:rPr>
          <w:sz w:val="31"/>
          <w:vertAlign w:val="subscript"/>
        </w:rPr>
        <w:t xml:space="preserve"> </w:t>
      </w:r>
      <w:r>
        <w:t>-речевых умений и навыков.</w:t>
      </w:r>
      <w:r>
        <w:rPr>
          <w:sz w:val="20"/>
        </w:rPr>
        <w:t xml:space="preserve"> </w:t>
      </w:r>
    </w:p>
    <w:p w:rsidR="00892D65" w:rsidRDefault="009073C6">
      <w:pPr>
        <w:ind w:left="-8"/>
      </w:pPr>
      <w:r>
        <w:t>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</w:t>
      </w:r>
      <w:r>
        <w:t>ия. Понимание смысловых особенностей разных по виду и типу текстов, передача их с помощью интонирования. Умение самостоятельно подготовиться к выразительному чтению небольшого текста (выбрать тон и темп чтения, определить логические ударения и паузы). Разв</w:t>
      </w:r>
      <w:r>
        <w:t>итие умения переходить от чтения вслух к чтению про себя.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892D65" w:rsidRDefault="009073C6">
      <w:pPr>
        <w:spacing w:after="30"/>
        <w:ind w:left="-8" w:right="110"/>
      </w:pPr>
      <w:r>
        <w:rPr>
          <w:b/>
        </w:rPr>
        <w:t>Чтение про себя.</w:t>
      </w:r>
      <w:r>
        <w:t xml:space="preserve"> Осознание смысла произведения при чтении про себя (доступных по объему и жанру произведений). Определение вида чтения (изучающее, ознакомительное, выборочное), умение находить в </w:t>
      </w:r>
      <w:r>
        <w:t>тексте необходимую информацию, понимание ее особенностей.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left="569"/>
      </w:pPr>
      <w:r>
        <w:t>Работа с разными видами текста (9 часов)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44"/>
      </w:pPr>
      <w:r>
        <w:t>Общее представление о разных видах текста: художественном, учебном, научно популярном — их сравнение. Определение целей создания этих видов текста. Умени</w:t>
      </w:r>
      <w:r>
        <w:t xml:space="preserve">е ориентироваться в нравственном содержании художественных произведении, осознавать сущность поведения героев. </w:t>
      </w:r>
      <w:r>
        <w:tab/>
        <w:t xml:space="preserve"> </w:t>
      </w:r>
    </w:p>
    <w:p w:rsidR="00892D65" w:rsidRDefault="009073C6">
      <w:pPr>
        <w:spacing w:after="41"/>
        <w:ind w:left="-8" w:right="44"/>
      </w:pPr>
      <w:r>
        <w:t xml:space="preserve">Практическое освоение умения отличать текст от набора предложений. Прогнозирование содержания произведения по его названию и оформлению. </w:t>
      </w:r>
      <w:r>
        <w:tab/>
        <w:t xml:space="preserve"> </w:t>
      </w:r>
    </w:p>
    <w:p w:rsidR="00892D65" w:rsidRDefault="009073C6">
      <w:pPr>
        <w:ind w:left="-8" w:right="476"/>
      </w:pPr>
      <w:r>
        <w:t xml:space="preserve">Самостоятельное определение темы и главной мысли произведения по вопросам и самостоятельное деление текста на смысловые части, их озаглавливание. Умение работать с разными видами информации. </w:t>
      </w:r>
      <w:r>
        <w:tab/>
        <w:t xml:space="preserve"> </w:t>
      </w:r>
    </w:p>
    <w:p w:rsidR="00892D65" w:rsidRDefault="009073C6">
      <w:pPr>
        <w:spacing w:after="96"/>
        <w:ind w:left="-8" w:right="114"/>
      </w:pPr>
      <w:r>
        <w:t>Участие в коллективном обсуждении: умение отвечать на вопросы,</w:t>
      </w:r>
      <w:r>
        <w:t xml:space="preserve"> выступать по теме, слушать выступления товарищей, дополнять ответы по ходу беседы, используя текст.   </w:t>
      </w:r>
    </w:p>
    <w:p w:rsidR="00892D65" w:rsidRDefault="009073C6">
      <w:pPr>
        <w:pStyle w:val="1"/>
        <w:numPr>
          <w:ilvl w:val="0"/>
          <w:numId w:val="0"/>
        </w:numPr>
        <w:ind w:left="569"/>
      </w:pPr>
      <w:r>
        <w:rPr>
          <w:b w:val="0"/>
        </w:rPr>
        <w:t xml:space="preserve"> </w:t>
      </w:r>
      <w:r>
        <w:t>Работа с текстом художественного произведения (5 часов)</w:t>
      </w:r>
      <w:r>
        <w:rPr>
          <w:b w:val="0"/>
        </w:rPr>
        <w:t xml:space="preserve"> </w:t>
      </w:r>
    </w:p>
    <w:p w:rsidR="00892D65" w:rsidRDefault="009073C6">
      <w:pPr>
        <w:spacing w:after="75"/>
        <w:ind w:left="-8" w:right="120"/>
      </w:pPr>
      <w:r>
        <w:t>Определение особенностей художественного текста: своеобразие выразительных средств языка (с по</w:t>
      </w:r>
      <w:r>
        <w:t xml:space="preserve">мощью учителя). Понимание заглавия произведения, его адекватное соотношение с содержанием. </w:t>
      </w:r>
      <w:r>
        <w:tab/>
        <w:t xml:space="preserve"> </w:t>
      </w:r>
    </w:p>
    <w:p w:rsidR="00892D65" w:rsidRDefault="009073C6">
      <w:pPr>
        <w:spacing w:after="35"/>
        <w:ind w:left="-8" w:right="209"/>
      </w:pPr>
      <w:r>
        <w:t>Понимание нравственно-эстетического содержания прочитанного произведения, осознание мотивации поведения героев, анализ поступков героев с точки зрения норм морали</w:t>
      </w:r>
      <w:r>
        <w:t xml:space="preserve">. Характеристика героя произведения с использованием художественно выразительных средств данного текста. Нахождение в тексте слов и выражений, характеризующих героя и события. Анализ (с помощью </w:t>
      </w:r>
      <w:r>
        <w:lastRenderedPageBreak/>
        <w:t>учителя) поступка персонажа и его мотивов. Сопоставление посту</w:t>
      </w:r>
      <w:r>
        <w:t xml:space="preserve">пков героев по аналогии или по контрасту. Характеристика героя произведения: портрет, характер, выраженные через поступки и речь. Выявление авторского отношения к герою на основе анализа текста, авторских помет, </w:t>
      </w:r>
      <w:proofErr w:type="spellStart"/>
      <w:r>
        <w:t>имѐн</w:t>
      </w:r>
      <w:proofErr w:type="spellEnd"/>
      <w:r>
        <w:t xml:space="preserve"> героев.  </w:t>
      </w:r>
    </w:p>
    <w:p w:rsidR="00892D65" w:rsidRDefault="009073C6">
      <w:pPr>
        <w:spacing w:after="40"/>
        <w:ind w:left="-8" w:right="44"/>
      </w:pPr>
      <w:r>
        <w:t xml:space="preserve">Освоение разных видов пересказа художественного текста: подробный, выборочный и краткий (передача основных мыслей). </w:t>
      </w:r>
      <w:r>
        <w:tab/>
        <w:t xml:space="preserve"> </w:t>
      </w:r>
    </w:p>
    <w:p w:rsidR="00892D65" w:rsidRDefault="009073C6">
      <w:pPr>
        <w:ind w:left="-8" w:right="267"/>
      </w:pPr>
      <w:r>
        <w:t xml:space="preserve"> </w:t>
      </w:r>
      <w:r>
        <w:rPr>
          <w:b/>
        </w:rPr>
        <w:t>Работа с научно-популярным, учебным и другими текстами (8 часов)</w:t>
      </w:r>
      <w:r>
        <w:t xml:space="preserve"> </w:t>
      </w:r>
    </w:p>
    <w:p w:rsidR="00892D65" w:rsidRDefault="009073C6">
      <w:pPr>
        <w:ind w:left="-8" w:right="267"/>
      </w:pPr>
      <w:r>
        <w:rPr>
          <w:szCs w:val="24"/>
        </w:rPr>
        <w:t>Понимание заглавия произведения, адекватное соотношение с его содержан</w:t>
      </w:r>
      <w:r>
        <w:rPr>
          <w:szCs w:val="24"/>
        </w:rPr>
        <w:t>ием. Определение особенностей учебного и научно-популярного текстов (передача информации). Знакомство с простейшими приёмами анализа</w:t>
      </w:r>
      <w:r>
        <w:t xml:space="preserve"> различных видов текста: установление причинно-следственных связей, определение главной мысли текста. Деление текста на част</w:t>
      </w:r>
      <w:r>
        <w:t>и. Определение микротем.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</w:t>
      </w:r>
      <w:r>
        <w:t>ержании текста). Умение работать с учебными заданиями, обобщающими вопросами и справочным материалом.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  <w:tabs>
          <w:tab w:val="center" w:pos="1385"/>
          <w:tab w:val="center" w:pos="4465"/>
        </w:tabs>
      </w:pPr>
      <w:r>
        <w:rPr>
          <w:rFonts w:ascii="Calibri" w:eastAsia="Calibri" w:hAnsi="Calibri" w:cs="Calibri"/>
          <w:b w:val="0"/>
          <w:sz w:val="22"/>
        </w:rPr>
        <w:tab/>
      </w:r>
      <w:r>
        <w:t>Умение говорить (культура речевого общения) (7 часов)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307"/>
      </w:pPr>
      <w:r>
        <w:t>Осознание диалога как вида речи. Особенности диалогического общения: умение понимать вопросы, о</w:t>
      </w:r>
      <w:r>
        <w:t>твечать на них и самостоятельно задавать вопросы по тексту; внимательно выслушивать, не перебивая, собеседника и в вежливой форме высказывать свою точку зрения по обсуждаемому произведению (художественному, учебному, научно-познавательному). Доказательство</w:t>
      </w:r>
      <w:r>
        <w:t xml:space="preserve">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892D65" w:rsidRDefault="009073C6">
      <w:pPr>
        <w:ind w:left="-8" w:right="44"/>
      </w:pPr>
      <w:r>
        <w:t>Работа со словом (распознавать прямое и переносное</w:t>
      </w:r>
      <w:r>
        <w:t xml:space="preserve"> значение слов, их многозначность), целенаправленное пополнение активного словарного запаса. Умение построить монологическое речевое высказывание небольшого объема с опорой на авторский текст, по предложенной теме или в форме ответа на вопрос. Формирование</w:t>
      </w:r>
      <w:r>
        <w:t xml:space="preserve"> грамматически правильной речи, эмоциональной выразительности и содержательности. Отражение основной мысли текста в высказывании</w:t>
      </w:r>
      <w:r>
        <w:rPr>
          <w:color w:val="FF0000"/>
        </w:rPr>
        <w:t xml:space="preserve">. </w:t>
      </w:r>
      <w:r>
        <w:t>Передача содержания, прочитанного или прослушанного с учетом специфики научно-популярного, учебного и художественного текстов.</w:t>
      </w:r>
      <w:r>
        <w:t xml:space="preserve"> Передача впечатлений (из повседневной жизни, художественного произведения,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</w:t>
      </w:r>
      <w:r>
        <w:t>тв (синонимы, антонимы, сравнения) с учетом особенностей монологического высказывания.</w:t>
      </w:r>
      <w:r>
        <w:rPr>
          <w:sz w:val="20"/>
        </w:rPr>
        <w:t xml:space="preserve"> </w:t>
      </w:r>
    </w:p>
    <w:p w:rsidR="00892D65" w:rsidRDefault="009073C6">
      <w:pPr>
        <w:ind w:left="-8" w:right="230"/>
      </w:pPr>
      <w: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left="569"/>
      </w:pPr>
      <w:r>
        <w:t>Письмо (культура письме</w:t>
      </w:r>
      <w:r>
        <w:t>нной речи) (1 час)</w:t>
      </w:r>
      <w:r>
        <w:rPr>
          <w:b w:val="0"/>
          <w:sz w:val="20"/>
        </w:rPr>
        <w:t xml:space="preserve"> </w:t>
      </w:r>
    </w:p>
    <w:p w:rsidR="00892D65" w:rsidRDefault="009073C6">
      <w:pPr>
        <w:ind w:left="-8" w:right="44"/>
      </w:pPr>
      <w:r>
        <w:t xml:space="preserve">Нормы письменной речи: соответствие содержания заголовку (отражение темы, места действия, характеров героев), использование в письменной речи выразительных средств языка (синонимы, антонимы, сравнения) в мини-сочинениях (повествование, </w:t>
      </w:r>
      <w:r>
        <w:t>описание, рассуждение), рассказ на заданную тему.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firstLine="566"/>
      </w:pPr>
      <w:r>
        <w:t xml:space="preserve">Творческая деятельность обучающихся (на основе литературных произведений) (4 часа) </w:t>
      </w:r>
    </w:p>
    <w:p w:rsidR="00892D65" w:rsidRDefault="009073C6">
      <w:pPr>
        <w:ind w:left="-8" w:right="146"/>
      </w:pPr>
      <w:r>
        <w:t>Интерпретация текста литературного произведения в творческой деятельности учащихся: чтение по ролям, инсценирование, др</w:t>
      </w:r>
      <w:r>
        <w:t>аматизация,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</w:t>
      </w:r>
      <w:r>
        <w:t>кста на основе художественного произведения (текст по аналогии),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</w:t>
      </w:r>
      <w:r>
        <w:t xml:space="preserve">ли письменной речи. </w:t>
      </w:r>
      <w:r>
        <w:rPr>
          <w:sz w:val="20"/>
        </w:rPr>
        <w:t xml:space="preserve"> </w:t>
      </w:r>
    </w:p>
    <w:p w:rsidR="00892D65" w:rsidRDefault="009073C6">
      <w:pPr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:rsidR="00892D65" w:rsidRDefault="009073C6">
      <w:pPr>
        <w:spacing w:after="0" w:line="259" w:lineRule="auto"/>
        <w:ind w:left="566" w:right="0" w:firstLine="0"/>
        <w:jc w:val="left"/>
      </w:pPr>
      <w:r>
        <w:rPr>
          <w:sz w:val="22"/>
        </w:rPr>
        <w:t xml:space="preserve"> </w:t>
      </w:r>
    </w:p>
    <w:p w:rsidR="00892D65" w:rsidRDefault="009073C6">
      <w:pPr>
        <w:pStyle w:val="1"/>
        <w:numPr>
          <w:ilvl w:val="0"/>
          <w:numId w:val="0"/>
        </w:numPr>
        <w:ind w:left="2595" w:right="667" w:hanging="1498"/>
        <w:jc w:val="center"/>
      </w:pPr>
      <w:r>
        <w:lastRenderedPageBreak/>
        <w:t>Календарно-тематическое планирование учебного курса «Смысловое чтение» 1 класс (1ч в неделю-33 ч)</w:t>
      </w:r>
    </w:p>
    <w:tbl>
      <w:tblPr>
        <w:tblStyle w:val="TableGrid"/>
        <w:tblW w:w="10735" w:type="dxa"/>
        <w:tblInd w:w="-108" w:type="dxa"/>
        <w:tblLayout w:type="fixed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853"/>
        <w:gridCol w:w="7047"/>
        <w:gridCol w:w="1417"/>
        <w:gridCol w:w="1418"/>
      </w:tblGrid>
      <w:tr w:rsidR="00892D65">
        <w:trPr>
          <w:trHeight w:val="96"/>
        </w:trPr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0" w:line="259" w:lineRule="auto"/>
              <w:ind w:left="18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892D65" w:rsidRDefault="009073C6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п/п </w:t>
            </w:r>
          </w:p>
        </w:tc>
        <w:tc>
          <w:tcPr>
            <w:tcW w:w="7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Дата  </w:t>
            </w:r>
          </w:p>
        </w:tc>
      </w:tr>
      <w:tr w:rsidR="00892D65">
        <w:trPr>
          <w:trHeight w:val="113"/>
        </w:trPr>
        <w:tc>
          <w:tcPr>
            <w:tcW w:w="8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89" w:right="0" w:firstLine="0"/>
              <w:jc w:val="left"/>
            </w:pPr>
            <w:r>
              <w:rPr>
                <w:b/>
              </w:rPr>
              <w:t xml:space="preserve">По плану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Факт </w:t>
            </w:r>
          </w:p>
        </w:tc>
      </w:tr>
      <w:tr w:rsidR="00892D65">
        <w:trPr>
          <w:trHeight w:val="11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Аудирование (слушание) 8 часов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1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76" w:lineRule="auto"/>
              <w:ind w:left="0" w:right="0" w:firstLine="0"/>
              <w:jc w:val="left"/>
            </w:pPr>
            <w:r>
              <w:t xml:space="preserve">Восприятие на слух звучащей речи (чтение различных текстов) </w:t>
            </w:r>
          </w:p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Сказка о медвежатах и детёнышах панды. Пролететь сквозь облако.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1" w:line="276" w:lineRule="auto"/>
              <w:ind w:left="0" w:right="0" w:firstLine="0"/>
              <w:jc w:val="left"/>
            </w:pPr>
            <w:r>
              <w:t xml:space="preserve">Восприятие на слух звучащей речи (чтение различных текстов)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91919"/>
              </w:rPr>
              <w:t>Санта-Клаусы в шортах.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" w:line="276" w:lineRule="auto"/>
              <w:ind w:left="0" w:right="0" w:firstLine="0"/>
              <w:jc w:val="left"/>
            </w:pPr>
            <w:r>
              <w:t xml:space="preserve">Восприятие на слух звучащей речи (чтение различных текстов)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Бразильский воск.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" w:line="276" w:lineRule="auto"/>
              <w:ind w:left="0" w:right="0" w:firstLine="0"/>
              <w:jc w:val="left"/>
            </w:pPr>
            <w:r>
              <w:t xml:space="preserve">Восприятие на слух звучащей речи (чтение различных текстов)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Надёжная защита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3"/>
              <w:ind w:left="0" w:right="56" w:firstLine="0"/>
            </w:pPr>
            <w:r>
              <w:t xml:space="preserve">Адекватное понимание содержания звучащей речи, умение отвечать на вопросы по содержанию услышанного произведения. 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Одежда для яблок.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4"/>
              <w:ind w:left="0" w:right="56" w:firstLine="0"/>
            </w:pPr>
            <w:r>
              <w:t xml:space="preserve">Адекватное понимание содержания звучащей речи, умение отвечать на вопросы по содержанию услышанного произведения. 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«Приятный» запах помойки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6" w:firstLine="0"/>
            </w:pPr>
            <w:r>
              <w:t xml:space="preserve">Адекватное понимание содержания звучащей речи, умение отвечать на вопросы по содержанию услышанного произведения.  Сказка о русалочке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3"/>
              <w:ind w:left="0" w:right="56" w:firstLine="0"/>
            </w:pPr>
            <w:r>
              <w:t>Адекватное понимание содержания звучащей речи, умение отвечать на вопросы по содержанию услышанного произведения.</w:t>
            </w:r>
            <w:r>
              <w:t xml:space="preserve"> 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Рисовые картины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95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Работа с разными видами текста 7 часов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77" w:lineRule="auto"/>
              <w:ind w:left="0" w:right="0" w:firstLine="0"/>
            </w:pPr>
            <w:r>
              <w:t xml:space="preserve">Общее представление о разных видах текста: художественных, научно-популярных.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Договор кота и мышей. Почему в мире так много Кузнецовых?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60" w:firstLine="0"/>
            </w:pPr>
            <w:r>
              <w:t xml:space="preserve">Общее представление о разных видах текста: художественных, научно-популярных. Сказка о львёнке и мяче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8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77" w:lineRule="auto"/>
              <w:ind w:left="0" w:right="0" w:firstLine="0"/>
            </w:pPr>
            <w:r>
              <w:t xml:space="preserve">Общее представление о разных видах текста: художественных, научно-популярных.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Как напугать с помощью воздуха? Доктор медведь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37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5"/>
              <w:ind w:left="0" w:right="56" w:firstLine="0"/>
            </w:pPr>
            <w:r>
              <w:t xml:space="preserve">Участие в коллективном обсуждении: умение отвечать на вопросы, дополнять ответы по ходу беседы, используя текст.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Танцы на пруду. Зачем электричке две головы?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1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7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>Участие в коллективном обсуждении: умение отвечать на вопросы, дополнять ответы по ходу</w:t>
            </w:r>
            <w:r>
              <w:t xml:space="preserve"> беседы, используя текст. Река в океане.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92D65" w:rsidRDefault="00892D65">
      <w:pPr>
        <w:spacing w:after="0" w:line="259" w:lineRule="auto"/>
        <w:ind w:left="-1702" w:right="11074" w:firstLine="0"/>
        <w:jc w:val="left"/>
      </w:pPr>
    </w:p>
    <w:tbl>
      <w:tblPr>
        <w:tblStyle w:val="TableGrid"/>
        <w:tblW w:w="10735" w:type="dxa"/>
        <w:tblInd w:w="-108" w:type="dxa"/>
        <w:tblLayout w:type="fixed"/>
        <w:tblCellMar>
          <w:top w:w="7" w:type="dxa"/>
          <w:left w:w="106" w:type="dxa"/>
          <w:right w:w="57" w:type="dxa"/>
        </w:tblCellMar>
        <w:tblLook w:val="04A0" w:firstRow="1" w:lastRow="0" w:firstColumn="1" w:lastColumn="0" w:noHBand="0" w:noVBand="1"/>
      </w:tblPr>
      <w:tblGrid>
        <w:gridCol w:w="854"/>
        <w:gridCol w:w="7046"/>
        <w:gridCol w:w="1417"/>
        <w:gridCol w:w="1418"/>
      </w:tblGrid>
      <w:tr w:rsidR="00892D65">
        <w:trPr>
          <w:trHeight w:val="9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4"/>
              <w:ind w:left="0" w:right="0" w:firstLine="0"/>
              <w:jc w:val="left"/>
            </w:pPr>
            <w:r>
              <w:t xml:space="preserve">Участие в коллективном обсуждении: умение отвечать на вопросы, дополнять ответы по ходу беседы, используя текст.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Зачем театру сцена. Теневые портреты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96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15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3"/>
              <w:ind w:left="0" w:right="50" w:firstLine="0"/>
            </w:pPr>
            <w:r>
              <w:t xml:space="preserve">Участие в коллективном обсуждении: умение отвечать на вопросы, дополнять ответы по ходу беседы, используя текст.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Деньги и гроши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>Аудирование (слушание) 3 часа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16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4" w:line="275" w:lineRule="auto"/>
              <w:ind w:left="0" w:right="0" w:firstLine="0"/>
            </w:pPr>
            <w:r>
              <w:t xml:space="preserve">Умение задавать вопрос по услышанному произведению.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Бумажные осы. Воздушные корабли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17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5" w:line="275" w:lineRule="auto"/>
              <w:ind w:left="0" w:right="0" w:firstLine="0"/>
            </w:pPr>
            <w:r>
              <w:t xml:space="preserve">Умение задавать вопрос по услышанному произведению.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Водные дороги. Договор мышки с кротами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4" w:line="275" w:lineRule="auto"/>
              <w:ind w:left="0" w:right="0" w:firstLine="0"/>
            </w:pPr>
            <w:r>
              <w:t xml:space="preserve">Умение задавать вопрос по услышанному произведению.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Антикрыло. «Строительство» паутины.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Чтение про себя</w:t>
            </w:r>
            <w:r>
              <w:rPr>
                <w:b/>
              </w:rPr>
              <w:t xml:space="preserve"> 4 часа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19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в тексте необходимую информацию. Зачем кобре очки? Хитрая фасоль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в тексте необходимую информацию. Сказка о машинке. Деревянная летопись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21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2" w:line="259" w:lineRule="auto"/>
              <w:ind w:left="0" w:right="0" w:firstLine="0"/>
              <w:jc w:val="left"/>
            </w:pPr>
            <w:r>
              <w:t xml:space="preserve">Умение находить в тексте необходимую информацию. </w:t>
            </w:r>
          </w:p>
          <w:p w:rsidR="00892D65" w:rsidRDefault="009073C6">
            <w:pPr>
              <w:spacing w:after="22" w:line="259" w:lineRule="auto"/>
              <w:ind w:left="0" w:right="0" w:firstLine="0"/>
              <w:jc w:val="left"/>
            </w:pPr>
            <w:r>
              <w:t xml:space="preserve">Как жить в живом капкане. Птица-секретарь.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Пустыня днём и ночью. Сказка о ёлке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22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в тексте необходимую информацию. Улыбайтесь! Любимые памятники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Библиографическая культура 4 часа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23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Виды информации в книге: научная, художественная. Незаметный автомобильчик. Дом для белки. Перекатиполе.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24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Виды информации в книге: научная, художественная. «Планета Вода». Зачем лопуху колючки?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25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Виды информации в книге: научная, художественная. Дым от костра вместо телефона. Самолётик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26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243" w:firstLine="0"/>
            </w:pPr>
            <w:r>
              <w:t xml:space="preserve">Виды информации в книге: научная, художественная. Зачем доят змей? Страус-почтальон. Дождевые леса. Цена грибов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>Чтение про себя 3 часа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в тексте необходимую информацию. Удав в кинотеатре. Ноги роботов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28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в тексте необходимую информацию. Ожоги медуз. Цветы дневные и ночные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48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29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находить в тексте необходимую информацию. Маленький автобус. Галька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>Работа с разными видами текста 3 часа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30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</w:pPr>
            <w:r>
              <w:t xml:space="preserve">Участие в коллективном обсуждении: умение отвечать на вопросы, дополнять ответы по ходу беседы, используя текст.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Первые автомобили. Какая польза от битого стекла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2D65">
        <w:trPr>
          <w:trHeight w:val="120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31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/>
              <w:ind w:left="0" w:right="50" w:firstLine="0"/>
            </w:pPr>
            <w:r>
              <w:t xml:space="preserve">Участие в коллективном обсуждении: умение отвечать на вопросы, дополнять ответы по ходу беседы, используя текст. </w:t>
            </w:r>
          </w:p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Прятки у жуков. Конкурс сонь. Белая диковинка. Продавцы на роликах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965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32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3" w:firstLine="0"/>
            </w:pPr>
            <w:r>
              <w:t xml:space="preserve">Умение находить в тексте необходимую информацию. Плот бобра. Сказка о хомяке и черепахе. Щедрый горошек. Сказка о мышиных ковриках.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24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>Чтение про себя 1 час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892D65">
        <w:trPr>
          <w:trHeight w:val="72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33 </w:t>
            </w:r>
          </w:p>
        </w:tc>
        <w:tc>
          <w:tcPr>
            <w:tcW w:w="7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>
            <w:pPr>
              <w:spacing w:after="0" w:line="259" w:lineRule="auto"/>
              <w:ind w:left="0" w:right="53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работа. Работа с текстом. </w:t>
            </w:r>
          </w:p>
          <w:p w:rsidR="00892D65" w:rsidRDefault="009073C6">
            <w:pPr>
              <w:spacing w:after="0" w:line="259" w:lineRule="auto"/>
              <w:ind w:left="0" w:right="53" w:firstLine="0"/>
            </w:pPr>
            <w:r>
              <w:rPr>
                <w:b/>
                <w:bCs/>
              </w:rPr>
              <w:t>Промежуточная аттестация.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892D65" w:rsidRDefault="009073C6">
      <w:pPr>
        <w:spacing w:after="33" w:line="259" w:lineRule="auto"/>
        <w:ind w:left="0" w:right="932" w:firstLine="0"/>
        <w:jc w:val="center"/>
      </w:pPr>
      <w:r>
        <w:tab/>
      </w:r>
      <w:r>
        <w:rPr>
          <w:b/>
        </w:rPr>
        <w:t xml:space="preserve"> </w:t>
      </w:r>
    </w:p>
    <w:p w:rsidR="00892D65" w:rsidRDefault="00892D65">
      <w:pPr>
        <w:pStyle w:val="1"/>
        <w:numPr>
          <w:ilvl w:val="0"/>
          <w:numId w:val="0"/>
        </w:numPr>
        <w:ind w:left="84"/>
      </w:pPr>
    </w:p>
    <w:p w:rsidR="009073C6" w:rsidRDefault="009073C6">
      <w:pPr>
        <w:pStyle w:val="1"/>
        <w:numPr>
          <w:ilvl w:val="0"/>
          <w:numId w:val="0"/>
        </w:numPr>
        <w:ind w:left="84"/>
      </w:pPr>
    </w:p>
    <w:p w:rsidR="00892D65" w:rsidRDefault="009073C6">
      <w:pPr>
        <w:pStyle w:val="1"/>
        <w:numPr>
          <w:ilvl w:val="0"/>
          <w:numId w:val="0"/>
        </w:numPr>
        <w:ind w:left="84"/>
      </w:pPr>
      <w:r>
        <w:t xml:space="preserve">Календарно-тематическое планирование учебного курса по литературному чтению  </w:t>
      </w:r>
    </w:p>
    <w:p w:rsidR="00892D65" w:rsidRDefault="009073C6">
      <w:pPr>
        <w:spacing w:after="0" w:line="259" w:lineRule="auto"/>
        <w:ind w:left="10" w:right="53" w:hanging="10"/>
        <w:jc w:val="center"/>
      </w:pPr>
      <w:r>
        <w:rPr>
          <w:b/>
        </w:rPr>
        <w:t>«Смысловое чтение» во 2 классе (1ч в неделю-34ч)</w:t>
      </w:r>
      <w:r>
        <w:t xml:space="preserve"> </w:t>
      </w:r>
    </w:p>
    <w:tbl>
      <w:tblPr>
        <w:tblStyle w:val="TableGrid"/>
        <w:tblW w:w="9916" w:type="dxa"/>
        <w:tblInd w:w="-5" w:type="dxa"/>
        <w:tblLayout w:type="fixed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020"/>
        <w:gridCol w:w="5917"/>
        <w:gridCol w:w="991"/>
        <w:gridCol w:w="1277"/>
        <w:gridCol w:w="711"/>
      </w:tblGrid>
      <w:tr w:rsidR="00892D65">
        <w:trPr>
          <w:trHeight w:val="369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№п/п </w:t>
            </w:r>
          </w:p>
        </w:tc>
        <w:tc>
          <w:tcPr>
            <w:tcW w:w="5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Дата </w:t>
            </w:r>
          </w:p>
        </w:tc>
      </w:tr>
      <w:tr w:rsidR="00892D65">
        <w:trPr>
          <w:trHeight w:val="562"/>
        </w:trPr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По плану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14" w:line="259" w:lineRule="auto"/>
              <w:ind w:left="14" w:right="0" w:firstLine="0"/>
            </w:pPr>
            <w:r>
              <w:rPr>
                <w:b/>
              </w:rPr>
              <w:t>Фак</w:t>
            </w:r>
          </w:p>
          <w:p w:rsidR="00892D65" w:rsidRDefault="009073C6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т. </w:t>
            </w:r>
          </w:p>
        </w:tc>
      </w:tr>
      <w:tr w:rsidR="00892D65">
        <w:trPr>
          <w:trHeight w:val="286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Работа с разными видами текста -  22часа </w:t>
            </w:r>
          </w:p>
        </w:tc>
      </w:tr>
      <w:tr w:rsidR="00892D65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Книга как источник необходимых знаний. Введение.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05" w:firstLine="0"/>
            </w:pPr>
            <w:r>
      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</w:t>
            </w:r>
            <w:proofErr w:type="gramStart"/>
            <w:r>
              <w:t>текст.  .</w:t>
            </w:r>
            <w:proofErr w:type="gramEnd"/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71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работать с разными видами информации. Библиотеки.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/>
              <w:ind w:left="0" w:right="0" w:firstLine="0"/>
              <w:jc w:val="left"/>
            </w:pPr>
            <w:r>
              <w:t xml:space="preserve">Осознание того, что фольклор есть выражение общечеловеческих нравственных правил и отношений. Русские народные песни. 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Малые фольклорные формы (колыбельные песни, потешки, пословицы и поговорки, загадки) – узнавание, различение, определение основного смысла. Скороговорки, считалки, небылицы.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4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21" w:firstLine="0"/>
              <w:jc w:val="left"/>
            </w:pPr>
            <w:r>
              <w:t>Характеристика героя произведения с использованием художественно-выраз</w:t>
            </w:r>
            <w:r>
              <w:t xml:space="preserve">ительных средств данного текста. Сказка «Лиса и тетерев».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2" w:line="259" w:lineRule="auto"/>
              <w:ind w:left="0" w:right="0" w:firstLine="0"/>
              <w:jc w:val="left"/>
            </w:pPr>
            <w:r>
              <w:t xml:space="preserve">Произведения классиков отечественной литературы </w:t>
            </w:r>
          </w:p>
          <w:p w:rsidR="00892D65" w:rsidRDefault="009073C6">
            <w:pPr>
              <w:spacing w:after="21" w:line="259" w:lineRule="auto"/>
              <w:ind w:left="0" w:right="0" w:firstLine="0"/>
              <w:jc w:val="left"/>
            </w:pPr>
            <w:r>
              <w:t xml:space="preserve">Люблю природу русскую. </w:t>
            </w:r>
            <w:proofErr w:type="spellStart"/>
            <w:r>
              <w:t>И.Соколов</w:t>
            </w:r>
            <w:proofErr w:type="spellEnd"/>
            <w:r>
              <w:t xml:space="preserve">-Микитов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« Осень»                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09" w:firstLine="0"/>
            </w:pPr>
            <w:r>
              <w:t xml:space="preserve">Рассказ, стихотворение, басня – общее представление о жанре, особенностях построения и выразительных средствах.  </w:t>
            </w:r>
            <w:proofErr w:type="spellStart"/>
            <w:r>
              <w:t>И.Крылов</w:t>
            </w:r>
            <w:proofErr w:type="spellEnd"/>
            <w:r>
              <w:t xml:space="preserve"> «Лебедь, Рак и Щука».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Самостоятельное формулирование вопросов по тексту («толстые и тонкие» вопросы).  Е. Пермяк «Старушка»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10" w:right="0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Определение </w:t>
            </w:r>
            <w:proofErr w:type="gramStart"/>
            <w:r>
              <w:t>последовательности  событий</w:t>
            </w:r>
            <w:proofErr w:type="gramEnd"/>
            <w:r>
              <w:t xml:space="preserve"> в прочитанном тексте. </w:t>
            </w:r>
            <w:proofErr w:type="spellStart"/>
            <w:r>
              <w:t>И.Соколов</w:t>
            </w:r>
            <w:proofErr w:type="spellEnd"/>
            <w:r>
              <w:t xml:space="preserve">-Микитов «Хлопотливая белка»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9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Определение главной мысли текста.  </w:t>
            </w:r>
            <w:proofErr w:type="spellStart"/>
            <w:r>
              <w:t>В.Бурлаков</w:t>
            </w:r>
            <w:proofErr w:type="spellEnd"/>
            <w:r>
              <w:t xml:space="preserve"> «Осенние листья.»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  Составление вопросного плана. Пересказ текста по плану. </w:t>
            </w:r>
            <w:proofErr w:type="spellStart"/>
            <w:proofErr w:type="gramStart"/>
            <w:r>
              <w:t>А.Тихонов</w:t>
            </w:r>
            <w:proofErr w:type="spellEnd"/>
            <w:r>
              <w:t xml:space="preserve">  «</w:t>
            </w:r>
            <w:proofErr w:type="gramEnd"/>
            <w:r>
              <w:t xml:space="preserve">Хитрые грибы».»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  Выделение главной и избыточной </w:t>
            </w:r>
            <w:proofErr w:type="gramStart"/>
            <w:r>
              <w:t>информации .</w:t>
            </w:r>
            <w:proofErr w:type="gramEnd"/>
            <w:r>
              <w:t xml:space="preserve">  </w:t>
            </w:r>
            <w:proofErr w:type="spellStart"/>
            <w:r>
              <w:t>С.Михалков</w:t>
            </w:r>
            <w:proofErr w:type="spellEnd"/>
            <w:r>
              <w:t xml:space="preserve"> «Аисты и лягушки»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79" w:lineRule="auto"/>
              <w:ind w:left="0" w:right="0" w:firstLine="0"/>
            </w:pPr>
            <w:r>
              <w:t>Работа со словами-</w:t>
            </w:r>
            <w:proofErr w:type="spellStart"/>
            <w:r>
              <w:t>образами.С</w:t>
            </w:r>
            <w:proofErr w:type="spellEnd"/>
            <w:r>
              <w:t xml:space="preserve">. А. Есенин «Поет </w:t>
            </w:r>
            <w:proofErr w:type="spellStart"/>
            <w:r>
              <w:t>зимааукает</w:t>
            </w:r>
            <w:proofErr w:type="spellEnd"/>
            <w:r>
              <w:t>», «Береза</w:t>
            </w:r>
            <w:proofErr w:type="gramStart"/>
            <w:r>
              <w:t>».</w:t>
            </w:r>
            <w:proofErr w:type="spellStart"/>
            <w:r>
              <w:t>Ф.Тютчев</w:t>
            </w:r>
            <w:proofErr w:type="spellEnd"/>
            <w:proofErr w:type="gramEnd"/>
            <w:r>
              <w:t xml:space="preserve"> «Чародейкою Зимою …».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А. А. Блок «На лугу»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28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Поиск ключевых слов.  И. Пузанов «Речка»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79" w:lineRule="auto"/>
              <w:ind w:left="0" w:right="0" w:firstLine="0"/>
            </w:pPr>
            <w:r>
              <w:t xml:space="preserve">  Передача содержания, прочитанного или прослушанного с учетом специфики художественного текста. 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В.Бахревский</w:t>
            </w:r>
            <w:proofErr w:type="spellEnd"/>
            <w:r>
              <w:t xml:space="preserve"> «Терпеливый Мишка»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2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  Определение последовательности событий в тексте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>по вопросам. Восстановление эпизодов</w:t>
            </w:r>
            <w:proofErr w:type="gramStart"/>
            <w:r>
              <w:t>. .</w:t>
            </w:r>
            <w:proofErr w:type="gramEnd"/>
            <w:r>
              <w:t xml:space="preserve"> </w:t>
            </w:r>
            <w:proofErr w:type="spellStart"/>
            <w:r>
              <w:t>И.СоколовМикитов</w:t>
            </w:r>
            <w:proofErr w:type="spellEnd"/>
            <w:r>
              <w:t xml:space="preserve"> «Зимой в лесу»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892D6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92D65">
        <w:trPr>
          <w:trHeight w:val="56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Сопоставление иллюстративного материала с текстовой </w:t>
            </w:r>
            <w:proofErr w:type="gramStart"/>
            <w:r>
              <w:t>информацией .</w:t>
            </w:r>
            <w:proofErr w:type="gramEnd"/>
            <w:r>
              <w:t xml:space="preserve"> </w:t>
            </w:r>
            <w:proofErr w:type="spellStart"/>
            <w:r>
              <w:t>Л.Яхтин</w:t>
            </w:r>
            <w:proofErr w:type="spellEnd"/>
            <w:r>
              <w:t xml:space="preserve"> «Силачи»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 Нахождение в тексте слов и выражений, характеризующих героя и событие.   </w:t>
            </w:r>
            <w:proofErr w:type="spellStart"/>
            <w:r>
              <w:t>А.Тихонов</w:t>
            </w:r>
            <w:proofErr w:type="spellEnd"/>
            <w:r>
              <w:t xml:space="preserve"> «Сороки»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07" w:firstLine="0"/>
            </w:pPr>
            <w:r>
              <w:t xml:space="preserve">  Сопоставление  разных точек зрения и разных источников информации по заданной </w:t>
            </w:r>
            <w:proofErr w:type="spellStart"/>
            <w:r>
              <w:t>теме.«Как</w:t>
            </w:r>
            <w:proofErr w:type="spellEnd"/>
            <w:r>
              <w:t xml:space="preserve"> растёт сосулька» (по материалам энциклопедии)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    Умение находить в тексте необходимую информацию. </w:t>
            </w:r>
            <w:proofErr w:type="spellStart"/>
            <w:r>
              <w:t>К.Ушинский</w:t>
            </w:r>
            <w:proofErr w:type="spellEnd"/>
            <w:r>
              <w:t xml:space="preserve"> «Играющие собаки»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Выделение опорных слов (словосочетаний).  </w:t>
            </w:r>
            <w:proofErr w:type="spellStart"/>
            <w:r>
              <w:t>И.Соколов</w:t>
            </w:r>
            <w:proofErr w:type="spellEnd"/>
            <w:r>
              <w:t xml:space="preserve">-Микитов «Таинственная природа»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286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Работа с текстом художественного произведения – 5часов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Характеристика героев и их </w:t>
            </w:r>
            <w:proofErr w:type="gramStart"/>
            <w:r>
              <w:t>поступков .</w:t>
            </w:r>
            <w:proofErr w:type="gramEnd"/>
            <w:r>
              <w:t xml:space="preserve"> </w:t>
            </w:r>
            <w:proofErr w:type="spellStart"/>
            <w:r>
              <w:t>Е.Пермяк</w:t>
            </w:r>
            <w:proofErr w:type="spellEnd"/>
            <w:r>
              <w:t xml:space="preserve"> «Первая рыбка»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41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t>Соотнесение  позиции</w:t>
            </w:r>
            <w:proofErr w:type="gramEnd"/>
            <w:r>
              <w:t xml:space="preserve">  автора с собственной точкой зрения. </w:t>
            </w:r>
            <w:proofErr w:type="spellStart"/>
            <w:r>
              <w:t>С.Михалков</w:t>
            </w:r>
            <w:proofErr w:type="spellEnd"/>
            <w:r>
              <w:t xml:space="preserve"> «Мой щенок»,   </w:t>
            </w:r>
            <w:proofErr w:type="spellStart"/>
            <w:r>
              <w:t>С..Михалков</w:t>
            </w:r>
            <w:proofErr w:type="spellEnd"/>
            <w:r>
              <w:t xml:space="preserve"> «Не стоит благодарности»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07" w:firstLine="0"/>
            </w:pPr>
            <w:r>
              <w:t xml:space="preserve">  Нахождение в тексте слов и выражений, характеризующих героя и событие. </w:t>
            </w:r>
            <w:proofErr w:type="spellStart"/>
            <w:r>
              <w:t>Г.Цыферов</w:t>
            </w:r>
            <w:proofErr w:type="spellEnd"/>
            <w:r>
              <w:t xml:space="preserve"> «Жил на свете слонёнок»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  Объяснение ситуации с опорой </w:t>
            </w:r>
            <w:proofErr w:type="gramStart"/>
            <w:r>
              <w:t>на  прочитанный</w:t>
            </w:r>
            <w:proofErr w:type="gramEnd"/>
            <w:r>
              <w:t xml:space="preserve">  текст.   </w:t>
            </w:r>
            <w:proofErr w:type="spellStart"/>
            <w:r>
              <w:t>В.Кологрив</w:t>
            </w:r>
            <w:proofErr w:type="spellEnd"/>
            <w:r>
              <w:t xml:space="preserve"> «Кузнечики»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Понимание нравственного содержания прочитанного, осознание мотивации поведения   </w:t>
            </w:r>
            <w:proofErr w:type="spellStart"/>
            <w:r>
              <w:t>С.Аксаков</w:t>
            </w:r>
            <w:proofErr w:type="spellEnd"/>
            <w:r>
              <w:t xml:space="preserve"> «Щенок»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286"/>
        </w:trPr>
        <w:tc>
          <w:tcPr>
            <w:tcW w:w="9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Умение говорить (культура речевого общения) – 7 ч.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Формулирование несложных выводов, основываясь на текст.   Ш Перро «Золушка»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97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  Прогнозирование содержания книги по ее названию и оформлению. </w:t>
            </w:r>
            <w:proofErr w:type="spellStart"/>
            <w:r>
              <w:t>Н.Юрцевич</w:t>
            </w:r>
            <w:proofErr w:type="spellEnd"/>
            <w:r>
              <w:t xml:space="preserve">  «Берёзка»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562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</w:pPr>
            <w:r>
              <w:t xml:space="preserve">Осознание смысла произведения при чтении про себя </w:t>
            </w:r>
            <w:proofErr w:type="spellStart"/>
            <w:r>
              <w:t>С.Юцзунь</w:t>
            </w:r>
            <w:proofErr w:type="spellEnd"/>
            <w:r>
              <w:t xml:space="preserve"> «Светлячок»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8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112" w:firstLine="0"/>
            </w:pPr>
            <w:r>
              <w:t xml:space="preserve"> Доказательство собственной точки зрения с опорой на текст или собственный опыт. В. </w:t>
            </w:r>
            <w:proofErr w:type="spellStart"/>
            <w:r>
              <w:t>Танасийчук</w:t>
            </w:r>
            <w:proofErr w:type="spellEnd"/>
            <w:r>
              <w:t xml:space="preserve">  «Есть такая рыба»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139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32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2" w:lineRule="auto"/>
              <w:ind w:left="0" w:right="0" w:firstLine="0"/>
              <w:jc w:val="left"/>
            </w:pPr>
            <w:r>
              <w:t xml:space="preserve">  Устное сочинение как продолжение прочитанного произведения, отдельных его сюжетных линий, короткий рассказ по рисункам либо на заданную тему. </w:t>
            </w:r>
            <w:proofErr w:type="spellStart"/>
            <w:r>
              <w:t>В.Коржиков</w:t>
            </w:r>
            <w:proofErr w:type="spellEnd"/>
            <w:r>
              <w:t xml:space="preserve"> «Грибная прогулка»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111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33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23"/>
              <w:ind w:left="0" w:right="0" w:firstLine="0"/>
              <w:jc w:val="left"/>
            </w:pPr>
            <w:r>
      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      </w:r>
          </w:p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Ш.Перро</w:t>
            </w:r>
            <w:proofErr w:type="spellEnd"/>
            <w:r>
              <w:t xml:space="preserve"> « Кот в сапогах»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892D65">
        <w:trPr>
          <w:trHeight w:val="111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345" w:firstLine="0"/>
            </w:pPr>
            <w:r>
              <w:rPr>
                <w:b/>
                <w:bCs/>
              </w:rPr>
              <w:t>Итоговая работа. Работа с текстом. Промежуточная аттестация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D65" w:rsidRDefault="009073C6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892D65" w:rsidRDefault="009073C6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892D65" w:rsidRDefault="009073C6">
      <w:pPr>
        <w:spacing w:after="14" w:line="259" w:lineRule="auto"/>
        <w:ind w:left="0" w:right="930" w:firstLine="0"/>
        <w:jc w:val="center"/>
      </w:pPr>
      <w:r>
        <w:rPr>
          <w:b/>
        </w:rPr>
        <w:t xml:space="preserve"> </w:t>
      </w:r>
    </w:p>
    <w:p w:rsidR="00892D65" w:rsidRDefault="00892D65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892D65" w:rsidRDefault="00892D65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9073C6" w:rsidRDefault="009073C6" w:rsidP="009073C6">
      <w:pPr>
        <w:spacing w:after="24" w:line="259" w:lineRule="auto"/>
        <w:ind w:left="0" w:right="2090" w:firstLine="0"/>
        <w:jc w:val="right"/>
      </w:pPr>
      <w:r>
        <w:rPr>
          <w:b/>
        </w:rPr>
        <w:t xml:space="preserve">Календарно-тематическое планирование учебного курса </w:t>
      </w:r>
    </w:p>
    <w:p w:rsidR="009073C6" w:rsidRDefault="009073C6" w:rsidP="009073C6">
      <w:pPr>
        <w:spacing w:after="0" w:line="259" w:lineRule="auto"/>
        <w:ind w:left="10" w:right="992" w:hanging="10"/>
        <w:jc w:val="center"/>
      </w:pPr>
      <w:r>
        <w:rPr>
          <w:b/>
        </w:rPr>
        <w:t xml:space="preserve"> «Смысловое чтение» 3 класс </w:t>
      </w:r>
    </w:p>
    <w:p w:rsidR="009073C6" w:rsidRDefault="009073C6" w:rsidP="009073C6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876" w:type="dxa"/>
        <w:tblInd w:w="-108" w:type="dxa"/>
        <w:tblCellMar>
          <w:top w:w="5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80"/>
        <w:gridCol w:w="6327"/>
        <w:gridCol w:w="1701"/>
        <w:gridCol w:w="2268"/>
      </w:tblGrid>
      <w:tr w:rsidR="009073C6" w:rsidTr="007D299F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74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Тема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10"/>
              <w:jc w:val="center"/>
            </w:pPr>
            <w:r>
              <w:rPr>
                <w:b/>
              </w:rPr>
              <w:t xml:space="preserve">Дата планируемая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10"/>
              <w:jc w:val="center"/>
            </w:pPr>
            <w:r>
              <w:rPr>
                <w:b/>
              </w:rPr>
              <w:t xml:space="preserve">Дата фактическая </w:t>
            </w:r>
          </w:p>
        </w:tc>
      </w:tr>
      <w:tr w:rsidR="009073C6" w:rsidTr="007D299F">
        <w:trPr>
          <w:trHeight w:val="286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62" w:firstLine="0"/>
              <w:jc w:val="center"/>
              <w:rPr>
                <w:b/>
              </w:rPr>
            </w:pPr>
            <w:r>
              <w:rPr>
                <w:b/>
              </w:rPr>
              <w:t xml:space="preserve">Работа с разными видами текста 4 ч </w:t>
            </w:r>
          </w:p>
          <w:p w:rsidR="009073C6" w:rsidRDefault="009073C6" w:rsidP="007D29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1 четверть (8 часов)</w:t>
            </w:r>
          </w:p>
        </w:tc>
      </w:tr>
      <w:tr w:rsidR="009073C6" w:rsidTr="007D299F">
        <w:trPr>
          <w:trHeight w:val="5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Понятие «текст». Тема текста. Главная мысль текста.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«Синица» по Г. </w:t>
            </w:r>
            <w:proofErr w:type="spellStart"/>
            <w:r>
              <w:t>Скребицкому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06.09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5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типа текста: повествование, описание, рассуждение. А. Тихонов «Летняя тундра»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13.09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5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Определение стиля текста: научный, художественный, публицистический. Их сравнение.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«Фламинго» по </w:t>
            </w:r>
            <w:proofErr w:type="spellStart"/>
            <w:r>
              <w:t>Э.Бауэру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20.09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68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Общее понимание содержания прочитанного текста. «Грызуны» по материалам энциклопедии «Хочу все знать».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27.09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1469" w:right="0" w:firstLine="0"/>
              <w:jc w:val="left"/>
            </w:pPr>
            <w:r>
              <w:rPr>
                <w:b/>
              </w:rPr>
              <w:t>Работа с научно-популярным, учебным и другими текстами 5 ч</w:t>
            </w:r>
            <w:r>
              <w:t xml:space="preserve"> </w:t>
            </w:r>
          </w:p>
        </w:tc>
      </w:tr>
      <w:tr w:rsidR="009073C6" w:rsidTr="007D299F">
        <w:trPr>
          <w:trHeight w:val="56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23" w:line="259" w:lineRule="auto"/>
              <w:ind w:left="0" w:right="0" w:firstLine="0"/>
              <w:jc w:val="left"/>
            </w:pPr>
            <w:r>
              <w:t xml:space="preserve">Умение находить информацию, заданную в явном виде. </w:t>
            </w:r>
          </w:p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«Бактерии» по материалам </w:t>
            </w:r>
            <w:proofErr w:type="gramStart"/>
            <w:r>
              <w:t>энциклопедии  Хочу</w:t>
            </w:r>
            <w:proofErr w:type="gramEnd"/>
            <w:r>
              <w:t xml:space="preserve"> </w:t>
            </w:r>
            <w:proofErr w:type="spellStart"/>
            <w:r>
              <w:t>всѐ</w:t>
            </w:r>
            <w:proofErr w:type="spellEnd"/>
            <w:r>
              <w:t xml:space="preserve"> знать».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04.10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Работа с научным текстом «Волчиха» по </w:t>
            </w:r>
            <w:proofErr w:type="spellStart"/>
            <w:r>
              <w:t>А.Чехову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5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Значение слова или фразы. Работа с художественным </w:t>
            </w:r>
            <w:proofErr w:type="spellStart"/>
            <w:r>
              <w:t>текстом.К</w:t>
            </w:r>
            <w:proofErr w:type="spellEnd"/>
            <w:r>
              <w:t xml:space="preserve"> .Ушинский «История одной яблоньки»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18.10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562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Извлечение из текста информации, данной в неявном виде. «Что за диковинное  дерево»  по </w:t>
            </w:r>
            <w:proofErr w:type="spellStart"/>
            <w:r>
              <w:t>Л.Солженицину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>2 четверть</w:t>
            </w:r>
            <w:r>
              <w:t xml:space="preserve">  (9 часов)</w:t>
            </w:r>
          </w:p>
        </w:tc>
      </w:tr>
      <w:tr w:rsidR="009073C6" w:rsidTr="007D299F">
        <w:trPr>
          <w:trHeight w:val="82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Определение особенностей научно-популярного текстов. Знакомство с </w:t>
            </w:r>
            <w:r>
              <w:t xml:space="preserve">простейшими приемами анализа различных видов текста. По материалам энциклопедии «Хочу все знать». </w:t>
            </w:r>
            <w: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502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2069" w:right="0" w:firstLine="0"/>
              <w:jc w:val="left"/>
            </w:pPr>
            <w:r>
              <w:rPr>
                <w:b/>
              </w:rPr>
              <w:t>Работа с текстом художественного произведения 1 ч</w:t>
            </w: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Определение особенностей художественного текста: своеобразие выразительных средств языка (с помощью учителя).  «Кто хозяин» В. Осеева.</w:t>
            </w:r>
            <w:r>
              <w:rPr>
                <w:sz w:val="23"/>
              </w:rPr>
              <w:t xml:space="preserve">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418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509" w:right="0" w:firstLine="0"/>
              <w:jc w:val="center"/>
            </w:pPr>
            <w:r>
              <w:rPr>
                <w:b/>
              </w:rPr>
              <w:t>Работа с разными видами текста 1 ч</w:t>
            </w:r>
            <w:r>
              <w:t xml:space="preserve"> </w:t>
            </w:r>
          </w:p>
        </w:tc>
      </w:tr>
      <w:tr w:rsidR="009073C6" w:rsidTr="007D299F">
        <w:trPr>
          <w:trHeight w:val="84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119" w:firstLine="0"/>
            </w:pPr>
            <w:r>
              <w:t xml:space="preserve">Участие в коллективном обсуждении: умение отвечать на вопросы, выступать по теме, используя текст. По материалам энциклопедии «Что такое?», «Кто такое?»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lastRenderedPageBreak/>
              <w:t>Творческая деятельность обучающихся (на основе литературных произведений) 1 ч</w:t>
            </w: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Pr="00EA46B9" w:rsidRDefault="009073C6" w:rsidP="007D299F">
            <w:pPr>
              <w:spacing w:after="0" w:line="259" w:lineRule="auto"/>
              <w:ind w:left="607" w:right="1080" w:hanging="607"/>
              <w:jc w:val="lef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97E9C79" wp14:editId="59458FAB">
                      <wp:simplePos x="0" y="0"/>
                      <wp:positionH relativeFrom="column">
                        <wp:posOffset>382473</wp:posOffset>
                      </wp:positionH>
                      <wp:positionV relativeFrom="paragraph">
                        <wp:posOffset>-28717</wp:posOffset>
                      </wp:positionV>
                      <wp:extent cx="6096" cy="526085"/>
                      <wp:effectExtent l="0" t="0" r="0" b="0"/>
                      <wp:wrapSquare wrapText="bothSides"/>
                      <wp:docPr id="1" name="Group 458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6085"/>
                                <a:chOff x="0" y="0"/>
                                <a:chExt cx="6096" cy="526085"/>
                              </a:xfrm>
                            </wpg:grpSpPr>
                            <wps:wsp>
                              <wps:cNvPr id="2" name="Shape 52871"/>
                              <wps:cNvSpPr/>
                              <wps:spPr>
                                <a:xfrm>
                                  <a:off x="0" y="0"/>
                                  <a:ext cx="9144" cy="526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60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6085"/>
                                      </a:lnTo>
                                      <a:lnTo>
                                        <a:pt x="0" y="5260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4094FE" id="Group 45881" o:spid="_x0000_s1026" style="position:absolute;margin-left:30.1pt;margin-top:-2.25pt;width:.5pt;height:41.4pt;z-index:251663360" coordsize="6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">
                      <v:shape id="Shape 52871" o:spid="_x0000_s1027" style="position:absolute;width:91;height:5260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" path="m,l9144,r,526085l,526085,,e" fillcolor="black" stroked="f" strokeweight="0">
                        <v:stroke miterlimit="83231f" joinstyle="miter"/>
                        <v:path arrowok="t" textboxrect="0,0,9144,52608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CA5786C" wp14:editId="5309B740">
                      <wp:simplePos x="0" y="0"/>
                      <wp:positionH relativeFrom="column">
                        <wp:posOffset>4566870</wp:posOffset>
                      </wp:positionH>
                      <wp:positionV relativeFrom="paragraph">
                        <wp:posOffset>-28717</wp:posOffset>
                      </wp:positionV>
                      <wp:extent cx="6096" cy="526085"/>
                      <wp:effectExtent l="0" t="0" r="0" b="0"/>
                      <wp:wrapSquare wrapText="bothSides"/>
                      <wp:docPr id="3" name="Group 458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6085"/>
                                <a:chOff x="0" y="0"/>
                                <a:chExt cx="6096" cy="526085"/>
                              </a:xfrm>
                            </wpg:grpSpPr>
                            <wps:wsp>
                              <wps:cNvPr id="4" name="Shape 52873"/>
                              <wps:cNvSpPr/>
                              <wps:spPr>
                                <a:xfrm>
                                  <a:off x="0" y="0"/>
                                  <a:ext cx="9144" cy="526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60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6085"/>
                                      </a:lnTo>
                                      <a:lnTo>
                                        <a:pt x="0" y="5260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2DA64C" id="Group 45882" o:spid="_x0000_s1026" style="position:absolute;margin-left:359.6pt;margin-top:-2.25pt;width:.5pt;height:41.4pt;z-index:251664384" coordsize="6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">
                      <v:shape id="Shape 52873" o:spid="_x0000_s1027" style="position:absolute;width:91;height:5260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" path="m,l9144,r,526085l,526085,,e" fillcolor="black" stroked="f" strokeweight="0">
                        <v:stroke miterlimit="83231f" joinstyle="miter"/>
                        <v:path arrowok="t" textboxrect="0,0,9144,526085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6C8014B" wp14:editId="31E67B6E">
                      <wp:simplePos x="0" y="0"/>
                      <wp:positionH relativeFrom="column">
                        <wp:posOffset>5287722</wp:posOffset>
                      </wp:positionH>
                      <wp:positionV relativeFrom="paragraph">
                        <wp:posOffset>-28717</wp:posOffset>
                      </wp:positionV>
                      <wp:extent cx="6096" cy="526085"/>
                      <wp:effectExtent l="0" t="0" r="0" b="0"/>
                      <wp:wrapSquare wrapText="bothSides"/>
                      <wp:docPr id="5" name="Group 458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6085"/>
                                <a:chOff x="0" y="0"/>
                                <a:chExt cx="6096" cy="526085"/>
                              </a:xfrm>
                            </wpg:grpSpPr>
                            <wps:wsp>
                              <wps:cNvPr id="6" name="Shape 52875"/>
                              <wps:cNvSpPr/>
                              <wps:spPr>
                                <a:xfrm>
                                  <a:off x="0" y="0"/>
                                  <a:ext cx="9144" cy="526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60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6085"/>
                                      </a:lnTo>
                                      <a:lnTo>
                                        <a:pt x="0" y="5260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79EDD0" id="Group 45883" o:spid="_x0000_s1026" style="position:absolute;margin-left:416.35pt;margin-top:-2.25pt;width:.5pt;height:41.4pt;z-index:251665408" coordsize="60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">
                      <v:shape id="Shape 52875" o:spid="_x0000_s1027" style="position:absolute;width:91;height:5260;visibility:visible;mso-wrap-style:square;v-text-anchor:top" coordsize="9144,526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" path="m,l9144,r,526085l,526085,,e" fillcolor="black" stroked="f" strokeweight="0">
                        <v:stroke miterlimit="83231f" joinstyle="miter"/>
                        <v:path arrowok="t" textboxrect="0,0,9144,526085"/>
                      </v:shape>
                      <w10:wrap type="square"/>
                    </v:group>
                  </w:pict>
                </mc:Fallback>
              </mc:AlternateContent>
            </w: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 w:rsidRPr="00EA46B9">
              <w:rPr>
                <w:sz w:val="20"/>
                <w:szCs w:val="20"/>
              </w:rPr>
              <w:t xml:space="preserve">Развитие умения различать состояние природы в </w:t>
            </w:r>
            <w:proofErr w:type="gramStart"/>
            <w:r w:rsidRPr="00EA46B9">
              <w:rPr>
                <w:sz w:val="20"/>
                <w:szCs w:val="20"/>
              </w:rPr>
              <w:t>различные  времена</w:t>
            </w:r>
            <w:proofErr w:type="gramEnd"/>
            <w:r>
              <w:rPr>
                <w:sz w:val="20"/>
                <w:szCs w:val="20"/>
              </w:rPr>
              <w:t xml:space="preserve">  29.11</w:t>
            </w:r>
          </w:p>
          <w:p w:rsidR="009073C6" w:rsidRDefault="009073C6" w:rsidP="007D299F">
            <w:pPr>
              <w:spacing w:after="0" w:line="259" w:lineRule="auto"/>
              <w:ind w:left="607" w:right="1080" w:hanging="607"/>
              <w:jc w:val="left"/>
              <w:rPr>
                <w:sz w:val="20"/>
                <w:szCs w:val="20"/>
              </w:rPr>
            </w:pPr>
            <w:r w:rsidRPr="00EA46B9">
              <w:rPr>
                <w:sz w:val="20"/>
                <w:szCs w:val="20"/>
              </w:rPr>
              <w:t>года, настроение людей, оформлять свои впечатления в устной</w:t>
            </w:r>
          </w:p>
          <w:p w:rsidR="009073C6" w:rsidRDefault="009073C6" w:rsidP="007D299F">
            <w:pPr>
              <w:spacing w:after="0" w:line="259" w:lineRule="auto"/>
              <w:ind w:left="607" w:right="1080" w:hanging="607"/>
              <w:jc w:val="left"/>
            </w:pPr>
            <w:r w:rsidRPr="00EA46B9">
              <w:rPr>
                <w:sz w:val="20"/>
                <w:szCs w:val="20"/>
              </w:rPr>
              <w:t xml:space="preserve"> или письменной речи.  </w:t>
            </w:r>
            <w:proofErr w:type="spellStart"/>
            <w:r w:rsidRPr="00EA46B9">
              <w:rPr>
                <w:sz w:val="20"/>
                <w:szCs w:val="20"/>
              </w:rPr>
              <w:t>Э.Шим</w:t>
            </w:r>
            <w:proofErr w:type="spellEnd"/>
            <w:r w:rsidRPr="00EA46B9">
              <w:rPr>
                <w:sz w:val="20"/>
                <w:szCs w:val="20"/>
              </w:rPr>
              <w:t>.</w:t>
            </w:r>
            <w:r>
              <w:t xml:space="preserve"> «Всему свой срок»*</w:t>
            </w:r>
          </w:p>
        </w:tc>
      </w:tr>
      <w:tr w:rsidR="009073C6" w:rsidTr="007D299F">
        <w:trPr>
          <w:trHeight w:val="286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Работа с текстом художественного произведения 1 ч</w:t>
            </w: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Характеристика героя произведения с использованием художественно-выразительных средств данного текста. По материалам энциклопедии «Что такое?», «Кто такое?».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06.12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62" w:firstLine="0"/>
              <w:jc w:val="center"/>
            </w:pPr>
            <w:r>
              <w:rPr>
                <w:b/>
              </w:rPr>
              <w:t>Работа с разными видами текста 1 ч</w:t>
            </w:r>
            <w:r>
              <w:t xml:space="preserve"> </w:t>
            </w:r>
          </w:p>
        </w:tc>
      </w:tr>
      <w:tr w:rsidR="009073C6" w:rsidTr="007D299F">
        <w:trPr>
          <w:trHeight w:val="1114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191" w:firstLine="0"/>
              <w:jc w:val="left"/>
            </w:pPr>
            <w:r>
              <w:t xml:space="preserve">Самостоятельное определение темы и главной мысли произведения по вопросам и самостоятельное деление текста на смысловые части, их озаглавливание. «И так бывает» </w:t>
            </w:r>
            <w:proofErr w:type="gramStart"/>
            <w:r>
              <w:t>по  Л.</w:t>
            </w:r>
            <w:proofErr w:type="gramEnd"/>
            <w:r>
              <w:t xml:space="preserve"> Киселёвой.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13.12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8"/>
        </w:trPr>
        <w:tc>
          <w:tcPr>
            <w:tcW w:w="10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Работа с научно-популярным и другими текстами 1 ч </w:t>
            </w:r>
          </w:p>
        </w:tc>
      </w:tr>
    </w:tbl>
    <w:p w:rsidR="009073C6" w:rsidRDefault="009073C6" w:rsidP="009073C6">
      <w:pPr>
        <w:spacing w:after="0" w:line="259" w:lineRule="auto"/>
        <w:ind w:left="-1702" w:right="15" w:firstLine="0"/>
        <w:jc w:val="left"/>
      </w:pPr>
    </w:p>
    <w:tbl>
      <w:tblPr>
        <w:tblStyle w:val="TableGrid"/>
        <w:tblW w:w="10735" w:type="dxa"/>
        <w:tblInd w:w="-108" w:type="dxa"/>
        <w:tblCellMar>
          <w:top w:w="6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607"/>
        <w:gridCol w:w="6590"/>
        <w:gridCol w:w="1553"/>
        <w:gridCol w:w="1985"/>
      </w:tblGrid>
      <w:tr w:rsidR="009073C6" w:rsidTr="007D299F">
        <w:trPr>
          <w:trHeight w:val="869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right="249" w:firstLine="0"/>
            </w:pPr>
            <w:r>
              <w:t xml:space="preserve">Умение работать с учебными заданиями, обобщающими вопросами и справочным материалом. По материалам энциклопедии «Что такое?», «Кто такое?».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20.12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2144" w:right="0" w:firstLine="0"/>
              <w:jc w:val="left"/>
            </w:pPr>
            <w:r>
              <w:rPr>
                <w:b/>
              </w:rPr>
              <w:t>Умение говорить (культура речевого общения) 2 ч</w:t>
            </w:r>
            <w:r>
              <w:t xml:space="preserve"> </w:t>
            </w:r>
          </w:p>
        </w:tc>
      </w:tr>
      <w:tr w:rsidR="009073C6" w:rsidTr="007D299F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Работа со словом (распознавать прямое и переносное значение слов, их многозначность), целенаправленное пополнение активного словарного запаса. «</w:t>
            </w:r>
            <w:proofErr w:type="spellStart"/>
            <w:r>
              <w:t>Жихарка</w:t>
            </w:r>
            <w:proofErr w:type="spellEnd"/>
            <w:r>
              <w:t>» русская народная сказка 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27.12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66" w:firstLine="0"/>
            </w:pPr>
            <w:r>
              <w:t xml:space="preserve">Отбор и использование выразительных средств (синонимы, антонимы, сравнения) с </w:t>
            </w:r>
            <w:proofErr w:type="spellStart"/>
            <w:r>
              <w:t>учѐтом</w:t>
            </w:r>
            <w:proofErr w:type="spellEnd"/>
            <w:r>
              <w:t xml:space="preserve"> особенностей монологического высказывания. </w:t>
            </w:r>
            <w:proofErr w:type="spellStart"/>
            <w:r>
              <w:t>И.Соколов</w:t>
            </w:r>
            <w:proofErr w:type="spellEnd"/>
            <w:r>
              <w:t>-Микитов.</w:t>
            </w:r>
          </w:p>
          <w:p w:rsidR="009073C6" w:rsidRDefault="009073C6" w:rsidP="007D299F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</w:rPr>
              <w:t>3 четверть (13 часов)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03.01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Работа с разными видами текста 1 ч</w:t>
            </w:r>
            <w:r>
              <w:t xml:space="preserve"> </w:t>
            </w:r>
          </w:p>
        </w:tc>
      </w:tr>
      <w:tr w:rsidR="009073C6" w:rsidTr="007D299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Самостоятельное определение темы и главной мысли произведения по вопросам и деление текста на смысловые части, их озаглавливание.  По материалам энциклопедии «Что такое?», «Кто такое?».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24.01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Умение говорить (культура речевого общения) 1 ч</w:t>
            </w:r>
            <w:r>
              <w:t xml:space="preserve"> </w:t>
            </w:r>
          </w:p>
        </w:tc>
      </w:tr>
      <w:tr w:rsidR="009073C6" w:rsidTr="007D299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19.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Умение построить монологическое речевое высказывание небольшого объема с опорой на авторский текст, по предложенной теме или в форме ответа на вопрос. «Башмачки» по </w:t>
            </w:r>
            <w:proofErr w:type="spellStart"/>
            <w:r>
              <w:t>Л.Киселёвой</w:t>
            </w:r>
            <w:proofErr w:type="spellEnd"/>
            <w:r>
              <w:t xml:space="preserve">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31.01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8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Работа с текстом художественного произведения 1 ч</w:t>
            </w:r>
            <w:r>
              <w:t xml:space="preserve"> </w:t>
            </w:r>
          </w:p>
        </w:tc>
      </w:tr>
      <w:tr w:rsidR="009073C6" w:rsidTr="007D299F">
        <w:trPr>
          <w:trHeight w:val="81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right="154" w:firstLine="0"/>
            </w:pPr>
            <w:r>
              <w:t xml:space="preserve">Освоение разных видов пересказа художественного текста: подробный, выборочный и краткий (передача основных мыслей).  </w:t>
            </w:r>
            <w:proofErr w:type="spellStart"/>
            <w:proofErr w:type="gramStart"/>
            <w:r>
              <w:t>Н.Сладков</w:t>
            </w:r>
            <w:proofErr w:type="spellEnd"/>
            <w:r>
              <w:t xml:space="preserve">  «</w:t>
            </w:r>
            <w:proofErr w:type="gramEnd"/>
            <w:r>
              <w:t xml:space="preserve">Веселый крапивник»*.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07.02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Умение говорить (культура речевого общения) 2 ч</w:t>
            </w:r>
            <w:r>
              <w:t xml:space="preserve"> </w:t>
            </w:r>
          </w:p>
        </w:tc>
      </w:tr>
      <w:tr w:rsidR="009073C6" w:rsidTr="007D299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</w:pPr>
            <w:r>
              <w:t xml:space="preserve">Осознание диалога как вида речи. Особенности диалогического общения.  «Осел и </w:t>
            </w:r>
            <w:proofErr w:type="gramStart"/>
            <w:r>
              <w:t>Бобр»  С.</w:t>
            </w:r>
            <w:proofErr w:type="gramEnd"/>
            <w:r>
              <w:t xml:space="preserve"> Михалков.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14.02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Передача содержания, прочитанного или прослушанного с учетом специфики научно-популярного, учебного и художественного текстов.  «Черная изба» М. </w:t>
            </w:r>
            <w:proofErr w:type="spellStart"/>
            <w:r>
              <w:t>Улыбышева</w:t>
            </w:r>
            <w:proofErr w:type="spellEnd"/>
            <w:r>
              <w:t xml:space="preserve"> *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Творческая деятельность обучающихся (на основе литературных произведений) 1 ч</w:t>
            </w: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Интерпретация текста литературного произведения в творческой деятельности учащихся: чтение по ролям, инсценирование и т.д.  </w:t>
            </w:r>
            <w:proofErr w:type="spellStart"/>
            <w:r>
              <w:t>В.Осеева</w:t>
            </w:r>
            <w:proofErr w:type="spellEnd"/>
            <w:r>
              <w:t xml:space="preserve"> «Всего дороже».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28.02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24.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Знакомство с </w:t>
            </w:r>
            <w:r>
              <w:t xml:space="preserve">простейшими приемами анализа различных видов текста. «Самые разные карты» </w:t>
            </w:r>
            <w:proofErr w:type="spellStart"/>
            <w:r>
              <w:t>М.Ревенко</w:t>
            </w:r>
            <w:proofErr w:type="spellEnd"/>
            <w:r>
              <w:t xml:space="preserve">*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06.03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227" w:firstLine="0"/>
            </w:pPr>
            <w:r>
              <w:t xml:space="preserve">Деление текста на части. Ключевые или опорные слова. Построение алгоритма деятельности по воспроизведению текста.  </w:t>
            </w:r>
            <w:proofErr w:type="spellStart"/>
            <w:r>
              <w:t>И.Соколов</w:t>
            </w:r>
            <w:proofErr w:type="spellEnd"/>
            <w:r>
              <w:t xml:space="preserve">- Микитов.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13.03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Умение говорить (культура речевого общения) 2 ч </w:t>
            </w:r>
          </w:p>
        </w:tc>
      </w:tr>
      <w:tr w:rsidR="009073C6" w:rsidTr="007D299F">
        <w:trPr>
          <w:trHeight w:val="83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294" w:firstLine="0"/>
            </w:pPr>
            <w:r>
              <w:t xml:space="preserve">Доказательство собственной точки зрения с опорой на текст или личный опыт. Использование норм речевого этикета в процессе общения.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20.03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56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Знакомство с особенностями национального этикета на основе литературных произведений.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27.03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>Работа с текстом художественного произведения 2 ч</w:t>
            </w: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Понимание нравственно-эстетического содержания прочитанного произведения, анализ поступков героев с точки зрения норм морали. Хлебный голос» А. Ремизов 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03.04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29.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Анализ (с помощью учителя) поступка персонажа и его </w:t>
            </w:r>
            <w:proofErr w:type="spellStart"/>
            <w:r>
              <w:t>мо</w:t>
            </w:r>
            <w:proofErr w:type="spellEnd"/>
            <w:r>
              <w:t>-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10.04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тивов</w:t>
            </w:r>
            <w:proofErr w:type="spellEnd"/>
            <w:r>
              <w:t xml:space="preserve">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073C6" w:rsidTr="007D299F">
        <w:trPr>
          <w:trHeight w:val="288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Работа с разными видами текста 2 ч </w:t>
            </w:r>
          </w:p>
        </w:tc>
      </w:tr>
      <w:tr w:rsidR="009073C6" w:rsidTr="007D299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30.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Общее представление о разных видах текста: художественном, учебном, научно-популярном — их сравнение. Определение целей создания этих видов текста.</w:t>
            </w:r>
          </w:p>
          <w:p w:rsidR="009073C6" w:rsidRPr="00163980" w:rsidRDefault="009073C6" w:rsidP="007D299F">
            <w:pPr>
              <w:spacing w:after="0" w:line="259" w:lineRule="auto"/>
              <w:ind w:left="0" w:right="0" w:firstLine="0"/>
              <w:jc w:val="center"/>
              <w:rPr>
                <w:b/>
              </w:rPr>
            </w:pPr>
            <w:r w:rsidRPr="00163980">
              <w:rPr>
                <w:b/>
              </w:rPr>
              <w:t>4 четверть (4 часа)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17.04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81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31.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right="728" w:firstLine="0"/>
            </w:pPr>
            <w:r>
              <w:t xml:space="preserve">Практическое освоение умения отличать текст от набора предложений. Прогнозирование содержания произведения по его названию и оформлению.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01.05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Письмо (культура письменной речи) 1 ч </w:t>
            </w:r>
          </w:p>
        </w:tc>
      </w:tr>
      <w:tr w:rsidR="009073C6" w:rsidTr="007D299F">
        <w:trPr>
          <w:trHeight w:val="56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32.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</w:pPr>
            <w:r>
              <w:t xml:space="preserve">Нормы письменной речи: использование в письменной речи выразительных средств языка.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08.05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286"/>
        </w:trPr>
        <w:tc>
          <w:tcPr>
            <w:tcW w:w="10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34" w:right="0" w:firstLine="0"/>
              <w:jc w:val="left"/>
            </w:pPr>
            <w:r>
              <w:rPr>
                <w:b/>
              </w:rPr>
              <w:t>Творческая деятельность обучающихся (на основе литературных произведений) 2 ч</w:t>
            </w:r>
            <w:r>
              <w:t xml:space="preserve"> </w:t>
            </w:r>
          </w:p>
        </w:tc>
      </w:tr>
      <w:tr w:rsidR="009073C6" w:rsidTr="007D299F">
        <w:trPr>
          <w:trHeight w:val="1114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>33.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Интерпретация текста литературного произведения в творческой деятельности учащихся: знакомство с различными способами работы с деформированным текстом и использование их.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 15.05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073C6" w:rsidTr="007D299F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9073C6">
            <w:pPr>
              <w:spacing w:after="0" w:line="259" w:lineRule="auto"/>
              <w:ind w:left="0" w:right="0" w:firstLine="0"/>
              <w:jc w:val="left"/>
            </w:pPr>
            <w:r>
              <w:t>34.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9073C6">
            <w:pPr>
              <w:spacing w:after="0" w:line="259" w:lineRule="auto"/>
              <w:ind w:left="0" w:right="345" w:firstLine="0"/>
            </w:pPr>
            <w:r>
              <w:rPr>
                <w:b/>
                <w:bCs/>
              </w:rPr>
              <w:t>Итоговая работа. Работа с текстом. Промежуточная аттестация 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 22.05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9073C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9073C6" w:rsidRDefault="009073C6" w:rsidP="009073C6">
      <w:pPr>
        <w:spacing w:after="24" w:line="259" w:lineRule="auto"/>
        <w:ind w:left="0" w:right="2090" w:firstLine="0"/>
        <w:rPr>
          <w:b/>
        </w:rPr>
      </w:pPr>
    </w:p>
    <w:p w:rsidR="009073C6" w:rsidRDefault="009073C6">
      <w:pPr>
        <w:spacing w:after="24" w:line="259" w:lineRule="auto"/>
        <w:ind w:left="0" w:right="2090" w:firstLine="0"/>
        <w:jc w:val="right"/>
        <w:rPr>
          <w:b/>
        </w:rPr>
      </w:pPr>
    </w:p>
    <w:p w:rsidR="009073C6" w:rsidRDefault="009073C6" w:rsidP="009073C6">
      <w:pPr>
        <w:pStyle w:val="1"/>
        <w:numPr>
          <w:ilvl w:val="0"/>
          <w:numId w:val="0"/>
        </w:numPr>
        <w:ind w:left="1870" w:hanging="1796"/>
        <w:jc w:val="center"/>
      </w:pPr>
      <w:r>
        <w:t xml:space="preserve">Календарно-тематическое </w:t>
      </w:r>
      <w:proofErr w:type="gramStart"/>
      <w:r>
        <w:t>планирование  учебного</w:t>
      </w:r>
      <w:proofErr w:type="gramEnd"/>
      <w:r>
        <w:t xml:space="preserve"> курса </w:t>
      </w:r>
    </w:p>
    <w:p w:rsidR="009073C6" w:rsidRDefault="009073C6" w:rsidP="009073C6">
      <w:pPr>
        <w:pStyle w:val="1"/>
        <w:numPr>
          <w:ilvl w:val="0"/>
          <w:numId w:val="0"/>
        </w:numPr>
        <w:ind w:left="1870" w:hanging="1796"/>
        <w:jc w:val="center"/>
      </w:pPr>
      <w:proofErr w:type="gramStart"/>
      <w:r>
        <w:t>« Смысловое</w:t>
      </w:r>
      <w:proofErr w:type="gramEnd"/>
      <w:r>
        <w:t xml:space="preserve"> чтение»  в 4 классе  (1ч в неделю-34ч)</w:t>
      </w:r>
    </w:p>
    <w:p w:rsidR="009073C6" w:rsidRDefault="009073C6" w:rsidP="009073C6">
      <w:pPr>
        <w:spacing w:after="0"/>
        <w:ind w:left="306" w:right="0" w:firstLine="0"/>
        <w:jc w:val="center"/>
      </w:pPr>
    </w:p>
    <w:tbl>
      <w:tblPr>
        <w:tblStyle w:val="TableGrid"/>
        <w:tblW w:w="9576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746"/>
        <w:gridCol w:w="5023"/>
        <w:gridCol w:w="730"/>
        <w:gridCol w:w="1551"/>
        <w:gridCol w:w="1526"/>
      </w:tblGrid>
      <w:tr w:rsidR="009073C6" w:rsidTr="007D299F"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18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111" w:firstLine="0"/>
              <w:jc w:val="center"/>
            </w:pPr>
            <w:r>
              <w:rPr>
                <w:b/>
              </w:rPr>
              <w:t xml:space="preserve">Тема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1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9073C6" w:rsidRDefault="009073C6" w:rsidP="007D299F">
            <w:pPr>
              <w:spacing w:after="0"/>
              <w:ind w:left="0" w:right="0" w:firstLine="10"/>
              <w:jc w:val="center"/>
              <w:rPr>
                <w:b/>
              </w:rPr>
            </w:pPr>
            <w:r>
              <w:rPr>
                <w:b/>
              </w:rPr>
              <w:t>часов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10"/>
              <w:jc w:val="center"/>
            </w:pPr>
            <w:r>
              <w:rPr>
                <w:b/>
              </w:rPr>
              <w:t xml:space="preserve">Дата планируемая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10"/>
              <w:jc w:val="center"/>
            </w:pPr>
            <w:r>
              <w:rPr>
                <w:b/>
              </w:rPr>
              <w:t xml:space="preserve">Дата фактическая </w:t>
            </w:r>
          </w:p>
        </w:tc>
      </w:tr>
      <w:tr w:rsidR="009073C6" w:rsidTr="007D299F">
        <w:trPr>
          <w:trHeight w:val="288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110" w:firstLine="0"/>
              <w:jc w:val="center"/>
            </w:pPr>
            <w:r>
              <w:rPr>
                <w:b/>
              </w:rPr>
              <w:t xml:space="preserve">Работа с разными видами текста 4 ч </w:t>
            </w: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Тема текста. Главная мысль текста. Грозный петух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06.09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Определение типа текста: повествование, описание, рассуждение. Грозный петух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13.09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lastRenderedPageBreak/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Стиль текста: научный, художественный, публицистический. Порхающий полет. Почему греет юбка.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20.09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Сочинение отзыв по </w:t>
            </w:r>
            <w:proofErr w:type="gramStart"/>
            <w:r>
              <w:t>картине  В.М.</w:t>
            </w:r>
            <w:proofErr w:type="gramEnd"/>
            <w:r>
              <w:t xml:space="preserve"> Васнецова </w:t>
            </w:r>
          </w:p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«Иван царевич на сером волке»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27.09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1301" w:right="0" w:firstLine="0"/>
              <w:jc w:val="left"/>
            </w:pPr>
            <w:r>
              <w:rPr>
                <w:b/>
              </w:rPr>
              <w:t>Работа с научно-популярным, учебным и другими текстами 5 ч</w:t>
            </w: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Умение находить информацию, заданную в явном виде. Стеклянная рыбка.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04.10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Работа с текстом. Стеклянная рыбка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11.10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Сочинении –отзыв по репродукции картины художника В.А. Тропинина «Кружевница»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18.10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Извлечение из текста информации, данной в неявном виде. Водомерка.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25.10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60" w:right="0" w:firstLine="0"/>
              <w:jc w:val="left"/>
            </w:pPr>
            <w: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78" w:lineRule="auto"/>
              <w:ind w:left="0" w:right="0" w:firstLine="0"/>
            </w:pPr>
            <w:r>
              <w:rPr>
                <w:sz w:val="23"/>
              </w:rPr>
              <w:t xml:space="preserve">Определение особенностей научно-популярного текста. </w:t>
            </w:r>
            <w:r>
              <w:t>Сарафан.</w:t>
            </w:r>
          </w:p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08.11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0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1933" w:right="0" w:firstLine="0"/>
              <w:jc w:val="left"/>
              <w:rPr>
                <w:b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1933" w:right="0" w:firstLine="0"/>
              <w:jc w:val="left"/>
            </w:pPr>
            <w:r>
              <w:rPr>
                <w:b/>
              </w:rPr>
              <w:t xml:space="preserve"> Работа с текстом художественного произведения 1 ч</w:t>
            </w:r>
          </w:p>
        </w:tc>
      </w:tr>
      <w:tr w:rsidR="009073C6" w:rsidTr="007D299F">
        <w:trPr>
          <w:trHeight w:val="93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Определение особенностей художественного текста: своеобразие выразительных средств языка. Пиноккио и Буратино. Шум вредный и шум полезный.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15.11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420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250" w:right="0" w:firstLine="0"/>
              <w:jc w:val="center"/>
              <w:rPr>
                <w:b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250" w:right="0" w:firstLine="0"/>
              <w:jc w:val="center"/>
            </w:pPr>
            <w:r>
              <w:rPr>
                <w:b/>
              </w:rPr>
              <w:t xml:space="preserve"> Работа с разными видами текста 1 ч</w:t>
            </w: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Участие в коллективном обсуждении: умение отвечать на вопросы, выступать по теме, используя текст. Русские первопроходцы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22.11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19"/>
              <w:ind w:left="0" w:right="127" w:firstLine="0"/>
              <w:jc w:val="right"/>
              <w:rPr>
                <w:b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19"/>
              <w:ind w:left="0" w:right="127" w:firstLine="0"/>
              <w:jc w:val="right"/>
            </w:pPr>
            <w:r>
              <w:rPr>
                <w:b/>
              </w:rPr>
              <w:t xml:space="preserve">Творческая деятельность обучающихся (на основе литературных произведений) </w:t>
            </w:r>
          </w:p>
          <w:p w:rsidR="009073C6" w:rsidRDefault="009073C6" w:rsidP="007D299F">
            <w:pPr>
              <w:spacing w:after="0"/>
              <w:ind w:left="253" w:right="0" w:firstLine="0"/>
              <w:jc w:val="center"/>
            </w:pPr>
            <w:r>
              <w:rPr>
                <w:b/>
              </w:rPr>
              <w:t>1 ч</w:t>
            </w:r>
          </w:p>
        </w:tc>
      </w:tr>
      <w:tr w:rsidR="009073C6" w:rsidTr="007D299F">
        <w:trPr>
          <w:trHeight w:val="838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24" w:firstLine="0"/>
              <w:jc w:val="left"/>
            </w:pPr>
            <w:r>
              <w:t xml:space="preserve">Сочинение сказки на основе творческого воображения по данному </w:t>
            </w:r>
            <w:proofErr w:type="gramStart"/>
            <w:r>
              <w:t>началу .</w:t>
            </w:r>
            <w:proofErr w:type="gramEnd"/>
            <w:r>
              <w:t xml:space="preserve"> Наши проекты : «Говорите правильно»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29.11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1933" w:right="0" w:firstLine="0"/>
              <w:jc w:val="left"/>
              <w:rPr>
                <w:b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1933" w:right="0" w:firstLine="0"/>
              <w:jc w:val="left"/>
            </w:pPr>
            <w:r>
              <w:rPr>
                <w:b/>
              </w:rPr>
              <w:t>Работа с текстом художественного произведения 1 ч</w:t>
            </w:r>
          </w:p>
        </w:tc>
      </w:tr>
      <w:tr w:rsidR="009073C6" w:rsidTr="007D299F">
        <w:trPr>
          <w:trHeight w:val="111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76" w:lineRule="auto"/>
              <w:ind w:left="0" w:right="0" w:firstLine="0"/>
              <w:jc w:val="left"/>
            </w:pPr>
            <w:r>
              <w:t>Характеристика героя произведения с использованием художественно-выразительных средств данного текста. Расскажите детям о хлебе. Черный хлеб</w:t>
            </w:r>
          </w:p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07.12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250" w:right="0" w:firstLine="0"/>
              <w:jc w:val="center"/>
            </w:pPr>
            <w:r>
              <w:rPr>
                <w:b/>
              </w:rPr>
              <w:t xml:space="preserve"> Работа с разными видами текста 1 ч</w:t>
            </w:r>
          </w:p>
        </w:tc>
      </w:tr>
      <w:tr w:rsidR="009073C6" w:rsidTr="007D299F">
        <w:trPr>
          <w:trHeight w:val="564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Самостоятельное деление текста на смысловые части, их озаглавливание. Расскажите детям о хлебе. </w:t>
            </w:r>
            <w:proofErr w:type="spellStart"/>
            <w:r>
              <w:t>Чёрнй</w:t>
            </w:r>
            <w:proofErr w:type="spellEnd"/>
            <w:r>
              <w:t xml:space="preserve"> хлеб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14.12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1846" w:right="0" w:firstLine="0"/>
              <w:jc w:val="left"/>
              <w:rPr>
                <w:b/>
              </w:rPr>
            </w:pPr>
          </w:p>
        </w:tc>
        <w:tc>
          <w:tcPr>
            <w:tcW w:w="8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1846" w:right="0" w:firstLine="0"/>
              <w:jc w:val="left"/>
            </w:pPr>
            <w:r>
              <w:rPr>
                <w:b/>
              </w:rPr>
              <w:t xml:space="preserve"> Работа с научно-популярным и другими текстами 1 ч </w:t>
            </w:r>
          </w:p>
        </w:tc>
      </w:tr>
      <w:tr w:rsidR="009073C6" w:rsidTr="007D299F">
        <w:trPr>
          <w:trHeight w:val="869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85" w:lineRule="auto"/>
              <w:ind w:right="0" w:firstLine="0"/>
            </w:pPr>
            <w:r>
              <w:t xml:space="preserve">Умение работать с учебными заданиями, обобщающими вопросами. Голубиная почта. Бутылочная почта. </w:t>
            </w:r>
          </w:p>
          <w:p w:rsidR="009073C6" w:rsidRDefault="009073C6" w:rsidP="007D299F">
            <w:pPr>
              <w:spacing w:after="0"/>
              <w:ind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21.12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</w:tbl>
    <w:p w:rsidR="009073C6" w:rsidRDefault="009073C6" w:rsidP="009073C6">
      <w:pPr>
        <w:spacing w:after="0"/>
        <w:ind w:left="-1702" w:right="15" w:firstLine="0"/>
        <w:jc w:val="left"/>
      </w:pPr>
    </w:p>
    <w:tbl>
      <w:tblPr>
        <w:tblStyle w:val="TableGrid"/>
        <w:tblW w:w="9576" w:type="dxa"/>
        <w:tblInd w:w="-108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753"/>
        <w:gridCol w:w="5275"/>
        <w:gridCol w:w="475"/>
        <w:gridCol w:w="234"/>
        <w:gridCol w:w="794"/>
        <w:gridCol w:w="623"/>
        <w:gridCol w:w="402"/>
        <w:gridCol w:w="1020"/>
      </w:tblGrid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2009" w:right="0" w:firstLine="0"/>
              <w:jc w:val="lef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2009" w:right="0" w:firstLine="0"/>
              <w:jc w:val="left"/>
            </w:pPr>
            <w:r>
              <w:rPr>
                <w:b/>
              </w:rPr>
              <w:t xml:space="preserve"> Умение говорить (культура речевого общения) 2 ч</w:t>
            </w:r>
          </w:p>
        </w:tc>
      </w:tr>
      <w:tr w:rsidR="009073C6" w:rsidTr="007D299F">
        <w:trPr>
          <w:trHeight w:val="139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lastRenderedPageBreak/>
              <w:t>16.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64" w:lineRule="auto"/>
              <w:ind w:left="0" w:right="0" w:firstLine="0"/>
              <w:jc w:val="left"/>
            </w:pPr>
            <w:r>
              <w:t>Работа со словом (распознавать прямое и переносное значение слов, их многозначность), целенаправленное пополнение активного словарного запаса.  Память. Какая бывает память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28.12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83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17.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Отбор и использование выразительных средств (синонимы, антонимы, сравнения).   Память. Какая бывает память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03.01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9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250" w:right="0" w:firstLine="0"/>
              <w:jc w:val="center"/>
            </w:pPr>
            <w:r>
              <w:rPr>
                <w:b/>
              </w:rPr>
              <w:t xml:space="preserve"> Работа с разными видами текста 1 ч</w:t>
            </w:r>
          </w:p>
        </w:tc>
      </w:tr>
      <w:tr w:rsidR="009073C6" w:rsidTr="007D299F">
        <w:trPr>
          <w:trHeight w:val="111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18.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</w:pPr>
            <w:r>
              <w:t>Речевое высказывание небольшого объема с опорой на авторский текст, по предложенной теме или в форме ответа на вопрос.)   Память. Какая бывает память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24.01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2009" w:right="0" w:firstLine="0"/>
              <w:jc w:val="lef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2009" w:right="0" w:firstLine="0"/>
              <w:jc w:val="left"/>
            </w:pPr>
            <w:r>
              <w:rPr>
                <w:b/>
              </w:rPr>
              <w:t xml:space="preserve"> Умение говорить (культура речевого общения) 1 ч</w:t>
            </w:r>
          </w:p>
        </w:tc>
      </w:tr>
      <w:tr w:rsidR="009073C6" w:rsidTr="007D299F">
        <w:trPr>
          <w:trHeight w:val="83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19.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65" w:firstLine="0"/>
              <w:jc w:val="left"/>
            </w:pPr>
            <w:r>
      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31.01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1933" w:right="0" w:firstLine="0"/>
              <w:jc w:val="lef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1933" w:right="0" w:firstLine="0"/>
              <w:jc w:val="left"/>
            </w:pPr>
            <w:r>
              <w:rPr>
                <w:b/>
              </w:rPr>
              <w:t xml:space="preserve"> Работа с текстом художественного произведения 1 ч</w:t>
            </w:r>
          </w:p>
        </w:tc>
      </w:tr>
      <w:tr w:rsidR="009073C6" w:rsidTr="007D299F">
        <w:trPr>
          <w:trHeight w:val="81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20.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right="227" w:firstLine="0"/>
            </w:pPr>
            <w:r>
              <w:t>Освоение разных видов пересказа художественного текста: подробный, выборочный и краткий (передача основных мыслей). Работа и отдых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07.02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2009" w:right="0" w:firstLine="0"/>
              <w:jc w:val="lef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2009" w:right="0" w:firstLine="0"/>
              <w:jc w:val="left"/>
            </w:pPr>
            <w:r>
              <w:rPr>
                <w:b/>
              </w:rPr>
              <w:t xml:space="preserve"> Умение говорить (культура речевого общения) 2 ч</w:t>
            </w:r>
          </w:p>
        </w:tc>
      </w:tr>
      <w:tr w:rsidR="009073C6" w:rsidTr="007D299F">
        <w:trPr>
          <w:trHeight w:val="111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21.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Осознание диалога как вида речи. Особенности диалогического общения.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14.02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5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22.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Составление поздравительной открытки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21.02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562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19"/>
              <w:ind w:left="0" w:right="127" w:firstLine="0"/>
              <w:jc w:val="righ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19"/>
              <w:ind w:left="0" w:right="127" w:firstLine="0"/>
              <w:jc w:val="right"/>
            </w:pPr>
            <w:r>
              <w:rPr>
                <w:b/>
              </w:rPr>
              <w:t xml:space="preserve"> Творческая деятельность обучающихся (на основе литературных произведений) </w:t>
            </w:r>
          </w:p>
          <w:p w:rsidR="009073C6" w:rsidRDefault="009073C6" w:rsidP="007D299F">
            <w:pPr>
              <w:spacing w:after="0"/>
              <w:ind w:left="253" w:right="0" w:firstLine="0"/>
              <w:jc w:val="center"/>
            </w:pPr>
            <w:r>
              <w:rPr>
                <w:b/>
              </w:rPr>
              <w:t>1 ч</w:t>
            </w:r>
          </w:p>
        </w:tc>
      </w:tr>
      <w:tr w:rsidR="009073C6" w:rsidTr="007D299F">
        <w:trPr>
          <w:trHeight w:val="56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23.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Творческая деятельность учащихся, создание собственных надписей. Древние надписи.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28.02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105" w:firstLine="0"/>
              <w:jc w:val="center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105" w:firstLine="0"/>
              <w:jc w:val="center"/>
            </w:pPr>
            <w:r>
              <w:rPr>
                <w:b/>
              </w:rPr>
              <w:t>Работа с научно-популярным, учебным и другими текстами 2 ч</w:t>
            </w:r>
          </w:p>
        </w:tc>
      </w:tr>
      <w:tr w:rsidR="009073C6" w:rsidTr="007D299F">
        <w:trPr>
          <w:trHeight w:val="83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24.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rPr>
                <w:sz w:val="23"/>
              </w:rPr>
              <w:t xml:space="preserve">Знакомство с </w:t>
            </w:r>
            <w:r>
              <w:t xml:space="preserve">простейшими приемами анализа различных видов текста.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06.03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111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25.</w:t>
            </w:r>
          </w:p>
        </w:tc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76" w:lineRule="auto"/>
              <w:ind w:left="0" w:right="0" w:firstLine="0"/>
              <w:jc w:val="left"/>
            </w:pPr>
            <w:r>
              <w:t xml:space="preserve">Комплексная работа над структурой </w:t>
            </w:r>
            <w:proofErr w:type="gramStart"/>
            <w:r>
              <w:t>текста :</w:t>
            </w:r>
            <w:proofErr w:type="gramEnd"/>
            <w:r>
              <w:t xml:space="preserve"> </w:t>
            </w:r>
            <w:proofErr w:type="spellStart"/>
            <w:r>
              <w:t>озоглавливание</w:t>
            </w:r>
            <w:proofErr w:type="spellEnd"/>
            <w:r>
              <w:t>, корректирование порядка предложений и частей речи.</w:t>
            </w:r>
          </w:p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13.03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2009" w:right="0" w:firstLine="0"/>
              <w:jc w:val="lef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2009" w:right="0" w:firstLine="0"/>
              <w:jc w:val="left"/>
            </w:pPr>
            <w:r>
              <w:rPr>
                <w:b/>
              </w:rPr>
              <w:t xml:space="preserve"> Умение говорить (культура речевого общения) 2 ч </w:t>
            </w:r>
          </w:p>
        </w:tc>
      </w:tr>
      <w:tr w:rsidR="009073C6" w:rsidTr="007D299F">
        <w:trPr>
          <w:trHeight w:val="138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26.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61" w:lineRule="auto"/>
              <w:ind w:left="0" w:right="371" w:firstLine="0"/>
            </w:pPr>
            <w:r>
              <w:t xml:space="preserve">Доказательство собственной точки зрения с опорой на текст или личный опыт. Использование норм речевого этикета в процессе. Зачем нам два уха и два глаза? Сверхзвуковая скорость-инструмент пастуха. </w:t>
            </w:r>
          </w:p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20.03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83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lastRenderedPageBreak/>
              <w:t>27.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Знакомство с особенностями национального этикета на основе литературных произведений. </w:t>
            </w:r>
            <w:proofErr w:type="spellStart"/>
            <w:r>
              <w:t>Компьюторный</w:t>
            </w:r>
            <w:proofErr w:type="spellEnd"/>
            <w:r>
              <w:t xml:space="preserve"> мультфильм, как научное пособие.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27.03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1933" w:right="0" w:firstLine="0"/>
              <w:jc w:val="lef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1933" w:right="0" w:firstLine="0"/>
              <w:jc w:val="left"/>
            </w:pPr>
            <w:r>
              <w:rPr>
                <w:b/>
              </w:rPr>
              <w:t xml:space="preserve"> Работа с текстом художественного произведения 2 ч</w:t>
            </w:r>
          </w:p>
        </w:tc>
      </w:tr>
      <w:tr w:rsidR="009073C6" w:rsidTr="007D299F">
        <w:trPr>
          <w:trHeight w:val="83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48" w:firstLine="0"/>
              <w:jc w:val="right"/>
            </w:pPr>
            <w:r>
              <w:t>28.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Понимание нравственно-эстетического содержания прочитанного произведения, анализ поступков героев с точки зрения норм морали. Куры и гуси. Раз – и вымыт глаз.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03.04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84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 29 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 w:line="276" w:lineRule="auto"/>
              <w:ind w:left="0" w:right="0" w:firstLine="0"/>
              <w:jc w:val="left"/>
            </w:pPr>
            <w:r>
              <w:t xml:space="preserve"> Анализ (с помощью учителя) поступка персонажа и его мотивов. Летописцы. </w:t>
            </w:r>
          </w:p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11.04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110" w:firstLine="0"/>
              <w:jc w:val="center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110" w:firstLine="0"/>
              <w:jc w:val="center"/>
            </w:pPr>
            <w:r>
              <w:rPr>
                <w:b/>
              </w:rPr>
              <w:t xml:space="preserve">Работа с разными видами текста 2 ч </w:t>
            </w:r>
          </w:p>
        </w:tc>
      </w:tr>
      <w:tr w:rsidR="009073C6" w:rsidTr="007D299F">
        <w:trPr>
          <w:trHeight w:val="111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 30 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Общее представление о разных видах текста: художественном, учебном, научно-популярном — их сравнение. Определение целей создания этих видов текста. Птичьи консервы. Тюлени и неуклюжие, и ловкие.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18.04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1085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 31 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808" w:firstLine="0"/>
            </w:pPr>
            <w:r>
              <w:t xml:space="preserve">Практическое освоение умения отличать текст от набора предложений. Прогнозирование содержания произведения по его названию и оформлению. Как придумали буквы?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01.05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109" w:firstLine="0"/>
              <w:jc w:val="center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109" w:firstLine="0"/>
              <w:jc w:val="center"/>
            </w:pPr>
            <w:r>
              <w:rPr>
                <w:b/>
              </w:rPr>
              <w:t xml:space="preserve">Письмо (культура письменной речи) 1 ч </w:t>
            </w:r>
          </w:p>
        </w:tc>
      </w:tr>
      <w:tr w:rsidR="009073C6" w:rsidTr="007D299F">
        <w:trPr>
          <w:trHeight w:val="83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 32 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 w:line="278" w:lineRule="auto"/>
              <w:ind w:left="0" w:right="0" w:firstLine="0"/>
              <w:jc w:val="left"/>
            </w:pPr>
            <w:r>
              <w:t xml:space="preserve">Нормы письменной речи: использование в письменной речи выразительных средств языка. </w:t>
            </w:r>
          </w:p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1.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08.05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7D299F">
        <w:trPr>
          <w:trHeight w:val="286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34" w:right="0" w:firstLine="0"/>
              <w:jc w:val="left"/>
              <w:rPr>
                <w:b/>
              </w:rPr>
            </w:pPr>
          </w:p>
        </w:tc>
        <w:tc>
          <w:tcPr>
            <w:tcW w:w="8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34" w:right="0" w:firstLine="0"/>
              <w:jc w:val="left"/>
            </w:pPr>
            <w:r>
              <w:rPr>
                <w:b/>
              </w:rPr>
              <w:t>Творческая деятельность обучающихся (на основе литературных произведений) 2 ч</w:t>
            </w:r>
          </w:p>
        </w:tc>
      </w:tr>
      <w:tr w:rsidR="009073C6" w:rsidTr="007D299F">
        <w:trPr>
          <w:trHeight w:val="111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 33 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Интерпретация текста литературного произведения в творческой деятельности учащихся: знакомство с различными способами работы с деформированным текстом и использование их. 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15.05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  <w:tr w:rsidR="009073C6" w:rsidTr="009073C6">
        <w:trPr>
          <w:trHeight w:val="45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 xml:space="preserve"> 34 </w:t>
            </w:r>
          </w:p>
        </w:tc>
        <w:tc>
          <w:tcPr>
            <w:tcW w:w="5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3C6" w:rsidRPr="009073C6" w:rsidRDefault="009073C6" w:rsidP="009073C6">
            <w:pPr>
              <w:spacing w:after="25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Итоговая работа. Работа с текстом. Промежуточная аттестация .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1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  <w:r>
              <w:t>22.05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3C6" w:rsidRDefault="009073C6" w:rsidP="007D299F">
            <w:pPr>
              <w:spacing w:after="0"/>
              <w:ind w:left="0" w:right="0" w:firstLine="0"/>
              <w:jc w:val="left"/>
            </w:pPr>
          </w:p>
        </w:tc>
      </w:tr>
    </w:tbl>
    <w:p w:rsidR="009073C6" w:rsidRDefault="009073C6" w:rsidP="009073C6">
      <w:pPr>
        <w:spacing w:after="269"/>
        <w:ind w:left="0" w:right="0" w:firstLine="0"/>
        <w:jc w:val="left"/>
      </w:pPr>
    </w:p>
    <w:p w:rsidR="00892D65" w:rsidRPr="009073C6" w:rsidRDefault="00892D65" w:rsidP="009073C6">
      <w:pPr>
        <w:spacing w:after="0" w:line="259" w:lineRule="auto"/>
        <w:ind w:left="0" w:right="0" w:firstLine="0"/>
        <w:jc w:val="left"/>
        <w:rPr>
          <w:b/>
          <w:sz w:val="28"/>
        </w:rPr>
      </w:pPr>
    </w:p>
    <w:p w:rsidR="00892D65" w:rsidRDefault="009073C6">
      <w:pPr>
        <w:spacing w:after="0" w:line="259" w:lineRule="auto"/>
        <w:ind w:left="0" w:right="4653" w:firstLine="0"/>
        <w:jc w:val="right"/>
      </w:pPr>
      <w:r>
        <w:rPr>
          <w:b/>
        </w:rPr>
        <w:t xml:space="preserve"> </w:t>
      </w:r>
    </w:p>
    <w:p w:rsidR="00892D65" w:rsidRDefault="00892D65">
      <w:pPr>
        <w:spacing w:after="0" w:line="259" w:lineRule="auto"/>
        <w:ind w:left="0" w:right="5495" w:firstLine="0"/>
        <w:jc w:val="right"/>
      </w:pPr>
      <w:bookmarkStart w:id="0" w:name="_GoBack"/>
      <w:bookmarkEnd w:id="0"/>
    </w:p>
    <w:sectPr w:rsidR="00892D65">
      <w:pgSz w:w="11899" w:h="16838"/>
      <w:pgMar w:top="568" w:right="720" w:bottom="426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等线 Ligh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3070C"/>
    <w:multiLevelType w:val="multilevel"/>
    <w:tmpl w:val="6993070C"/>
    <w:lvl w:ilvl="0">
      <w:start w:val="3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64"/>
    <w:rsid w:val="0018403B"/>
    <w:rsid w:val="002C41CE"/>
    <w:rsid w:val="0046644D"/>
    <w:rsid w:val="00707814"/>
    <w:rsid w:val="00780080"/>
    <w:rsid w:val="00892D65"/>
    <w:rsid w:val="009073C6"/>
    <w:rsid w:val="009A7984"/>
    <w:rsid w:val="00A431EE"/>
    <w:rsid w:val="00BD7364"/>
    <w:rsid w:val="00BE0835"/>
    <w:rsid w:val="00D66009"/>
    <w:rsid w:val="00D951F0"/>
    <w:rsid w:val="00E85989"/>
    <w:rsid w:val="4F3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2BEFAB"/>
  <w15:docId w15:val="{B902B5DA-343A-4D3E-9D67-21E39388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8" w:lineRule="auto"/>
      <w:ind w:left="7" w:right="149" w:firstLine="556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4" w:line="270" w:lineRule="auto"/>
      <w:ind w:left="584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pPr>
      <w:spacing w:after="0" w:line="240" w:lineRule="auto"/>
      <w:ind w:left="7" w:right="149" w:firstLine="556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6424</Words>
  <Characters>36621</Characters>
  <Application>Microsoft Office Word</Application>
  <DocSecurity>0</DocSecurity>
  <Lines>305</Lines>
  <Paragraphs>85</Paragraphs>
  <ScaleCrop>false</ScaleCrop>
  <Company/>
  <LinksUpToDate>false</LinksUpToDate>
  <CharactersWithSpaces>42960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12</cp:revision>
  <cp:lastPrinted>2019-11-01T09:25:00Z</cp:lastPrinted>
  <dcterms:created xsi:type="dcterms:W3CDTF">2019-08-25T14:36:00Z</dcterms:created>
  <dcterms:modified xsi:type="dcterms:W3CDTF">2019-11-01T15:29:00Z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