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E7" w:rsidRDefault="005B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6E7" w:rsidRDefault="005B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6E7" w:rsidRDefault="005B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38.1pt;height:711.15pt" o:ole="">
            <v:imagedata r:id="rId7" o:title=""/>
          </v:shape>
          <o:OLEObject Type="Embed" ProgID="FoxitReader.Document" ShapeID="_x0000_i1044" DrawAspect="Content" ObjectID="_1634135930" r:id="rId8"/>
        </w:object>
      </w:r>
      <w:bookmarkStart w:id="0" w:name="_GoBack"/>
      <w:bookmarkEnd w:id="0"/>
    </w:p>
    <w:p w:rsidR="00FD41DA" w:rsidRDefault="005B16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внеурочной деятельности «Я – пешеход и пассажир»</w:t>
      </w:r>
    </w:p>
    <w:p w:rsidR="00FD41DA" w:rsidRDefault="005B16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Третий класс</w:t>
      </w:r>
    </w:p>
    <w:p w:rsidR="00FD41DA" w:rsidRDefault="00FD41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41DA" w:rsidRDefault="005B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Данная рабочая программа составлена на основе Федерального государственног</w:t>
      </w:r>
      <w:r>
        <w:rPr>
          <w:rFonts w:ascii="Times New Roman" w:hAnsi="Times New Roman" w:cs="Times New Roman"/>
          <w:sz w:val="24"/>
          <w:szCs w:val="24"/>
        </w:rPr>
        <w:t>о образовательного стандарта начального общего образования (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 октября 2009 года № 373 «Об утверждении и введении в действие федерального государственного стандарта начального общего образования») </w:t>
      </w:r>
      <w:r>
        <w:rPr>
          <w:rFonts w:ascii="Times New Roman" w:hAnsi="Times New Roman" w:cs="Times New Roman"/>
          <w:sz w:val="24"/>
          <w:szCs w:val="24"/>
        </w:rPr>
        <w:t>и на основе п</w:t>
      </w:r>
      <w:r>
        <w:rPr>
          <w:rFonts w:ascii="Times New Roman" w:hAnsi="Times New Roman" w:cs="Times New Roman"/>
          <w:sz w:val="24"/>
          <w:szCs w:val="24"/>
        </w:rPr>
        <w:t xml:space="preserve">рограммы курса внеурочной деятельности «Я – пешеход и пассажир»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</w:t>
      </w:r>
    </w:p>
    <w:p w:rsidR="00FD41DA" w:rsidRDefault="005B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Богословская Православная основная общеобразовательная школа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Преображенском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мужском монастыре»</w:t>
      </w:r>
    </w:p>
    <w:p w:rsidR="00FD41DA" w:rsidRDefault="005B16E7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Согласно учебному плану ЧОУ Православной школы на изучение курса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«Я – пешеход и пассажир»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в 3 </w:t>
      </w:r>
      <w:proofErr w:type="gramStart"/>
      <w:r>
        <w:rPr>
          <w:rStyle w:val="c2"/>
          <w:rFonts w:ascii="Times New Roman" w:hAnsi="Times New Roman" w:cs="Times New Roman"/>
          <w:sz w:val="24"/>
          <w:szCs w:val="24"/>
        </w:rPr>
        <w:t>классе  отводится</w:t>
      </w:r>
      <w:proofErr w:type="gramEnd"/>
      <w:r>
        <w:rPr>
          <w:rStyle w:val="c2"/>
          <w:rFonts w:ascii="Times New Roman" w:hAnsi="Times New Roman" w:cs="Times New Roman"/>
          <w:sz w:val="24"/>
          <w:szCs w:val="24"/>
        </w:rPr>
        <w:t xml:space="preserve"> 34 часов из расчёта 1 ч в неделю (34 учебных недель).</w:t>
      </w:r>
    </w:p>
    <w:p w:rsidR="00FD41DA" w:rsidRDefault="005B16E7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Согласно годовому календарному графику школы и расписанию занятий </w:t>
      </w:r>
      <w:r>
        <w:rPr>
          <w:rStyle w:val="c2"/>
          <w:rFonts w:ascii="Times New Roman" w:hAnsi="Times New Roman" w:cs="Times New Roman"/>
          <w:sz w:val="24"/>
          <w:szCs w:val="24"/>
        </w:rPr>
        <w:t>на 2019 – 2020 учебный год календарно-тематическое планирование составлено на 34 часа.</w:t>
      </w:r>
    </w:p>
    <w:p w:rsidR="00FD41DA" w:rsidRDefault="00FD4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1DA" w:rsidRDefault="005B1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</w:p>
    <w:p w:rsidR="00FD41DA" w:rsidRDefault="00FD4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41DA" w:rsidRDefault="005B1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Личностные, метапредметные и предметные результаты освоения курса</w:t>
      </w:r>
    </w:p>
    <w:p w:rsidR="00FD41DA" w:rsidRDefault="005B1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FD41DA" w:rsidRDefault="005B16E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внимательности, настойчивости, целеустремлён</w:t>
      </w:r>
      <w:r>
        <w:rPr>
          <w:rFonts w:ascii="Times New Roman" w:hAnsi="Times New Roman" w:cs="Times New Roman"/>
          <w:sz w:val="24"/>
          <w:szCs w:val="24"/>
        </w:rPr>
        <w:t xml:space="preserve">ности, умения преодолевать трудности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  весьма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важных в практической деятельности любого человека;</w:t>
      </w:r>
    </w:p>
    <w:p w:rsidR="00FD41DA" w:rsidRDefault="005B16E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чувства справедливости, ответственности;</w:t>
      </w:r>
    </w:p>
    <w:p w:rsidR="00FD41DA" w:rsidRDefault="005B16E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самостоятельности суждений, независимости и нестандартности мышления.</w:t>
      </w:r>
    </w:p>
    <w:p w:rsidR="00FD41DA" w:rsidRDefault="005B16E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по</w:t>
      </w:r>
      <w:r>
        <w:rPr>
          <w:rFonts w:ascii="Times New Roman" w:hAnsi="Times New Roman" w:cs="Times New Roman"/>
          <w:sz w:val="24"/>
          <w:szCs w:val="24"/>
        </w:rPr>
        <w:t>ложительные качества личности одноклассников.</w:t>
      </w:r>
    </w:p>
    <w:p w:rsidR="00FD41DA" w:rsidRDefault="00FD4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1DA" w:rsidRDefault="005B16E7">
      <w:pPr>
        <w:pStyle w:val="8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rStyle w:val="81"/>
          <w:sz w:val="24"/>
          <w:szCs w:val="24"/>
        </w:rPr>
        <w:t xml:space="preserve"> результаты:</w:t>
      </w:r>
    </w:p>
    <w:p w:rsidR="00FD41DA" w:rsidRDefault="005B16E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анализировать, оценивать, сравнивать, строить рассуждение;</w:t>
      </w:r>
    </w:p>
    <w:p w:rsidR="00FD41DA" w:rsidRDefault="005B16E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способности оценивать своё поведение со стороны;</w:t>
      </w:r>
    </w:p>
    <w:p w:rsidR="00FD41DA" w:rsidRDefault="005B16E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рефлексивных умений — предвидение в</w:t>
      </w:r>
      <w:r>
        <w:rPr>
          <w:rFonts w:ascii="Times New Roman" w:hAnsi="Times New Roman" w:cs="Times New Roman"/>
          <w:sz w:val="24"/>
          <w:szCs w:val="24"/>
        </w:rPr>
        <w:t>озможных опасностей в реальной обстановке;</w:t>
      </w:r>
    </w:p>
    <w:p w:rsidR="00FD41DA" w:rsidRDefault="005B16E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умения планировать и оценивать результаты своего поведения.</w:t>
      </w:r>
    </w:p>
    <w:p w:rsidR="00FD41DA" w:rsidRDefault="00FD41DA">
      <w:pPr>
        <w:spacing w:after="0" w:line="240" w:lineRule="auto"/>
        <w:ind w:firstLine="567"/>
        <w:jc w:val="both"/>
        <w:rPr>
          <w:rStyle w:val="23"/>
          <w:rFonts w:eastAsiaTheme="minorHAnsi"/>
          <w:sz w:val="24"/>
          <w:szCs w:val="24"/>
        </w:rPr>
      </w:pPr>
    </w:p>
    <w:p w:rsidR="00FD41DA" w:rsidRDefault="005B1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FD41DA" w:rsidRDefault="005B16E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выделять различные дорожные знаки, узнавать их и соотносить с особенностями своего поведения как участника </w:t>
      </w:r>
      <w:r>
        <w:rPr>
          <w:rFonts w:ascii="Times New Roman" w:hAnsi="Times New Roman" w:cs="Times New Roman"/>
          <w:sz w:val="24"/>
          <w:szCs w:val="24"/>
        </w:rPr>
        <w:t>движения;</w:t>
      </w:r>
    </w:p>
    <w:p w:rsidR="00FD41DA" w:rsidRDefault="005B16E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значение и функции конкретного знака (в значении, приближенном к установленному в ПДД);</w:t>
      </w:r>
    </w:p>
    <w:p w:rsidR="00FD41DA" w:rsidRDefault="005B16E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исправлять ошибки в графическом изображении дорожных ситуаций;</w:t>
      </w:r>
    </w:p>
    <w:p w:rsidR="00FD41DA" w:rsidRDefault="005B16E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в соответствии с дорожными знаками правила движения;</w:t>
      </w:r>
    </w:p>
    <w:p w:rsidR="00FD41DA" w:rsidRDefault="005B16E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</w:t>
      </w:r>
    </w:p>
    <w:p w:rsidR="00FD41DA" w:rsidRDefault="005B1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курса</w:t>
      </w:r>
    </w:p>
    <w:p w:rsidR="00FD41DA" w:rsidRDefault="005B1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Будем осторожными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час)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«Что такое опасность» (с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ием иллюстративного материала).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«Что изменилось». Ученики рассматривают две картинки и отмечают, чем они различаются (находят четыре –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пять отличий).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обсуждение стихотворения С. Маршака «Вот какой рассеянный».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Коллективное со</w:t>
      </w:r>
      <w:r>
        <w:rPr>
          <w:rFonts w:ascii="Times New Roman" w:hAnsi="Times New Roman" w:cs="Times New Roman"/>
          <w:sz w:val="24"/>
          <w:szCs w:val="24"/>
        </w:rPr>
        <w:t>ставление памятки «Намотай себе на ус»: о чём должен помнить любой участник дорожного движения?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Что такое дорожно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транспортное происшествие (ДТП)?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(1 час) </w:t>
      </w:r>
    </w:p>
    <w:p w:rsidR="00FD41DA" w:rsidRDefault="005B16E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учителя «Что такое ДТП» (с использованием иллюстративного материала). </w:t>
      </w:r>
    </w:p>
    <w:p w:rsidR="00FD41DA" w:rsidRDefault="005B16E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Ролевая игра </w:t>
      </w:r>
      <w:r>
        <w:rPr>
          <w:rFonts w:ascii="Times New Roman" w:hAnsi="Times New Roman" w:cs="Times New Roman"/>
          <w:sz w:val="24"/>
          <w:szCs w:val="24"/>
        </w:rPr>
        <w:t>«Причины ДТП».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Словесная игра «Закончи предложение».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Виды транспорта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транспортного средства и рассказ о нём. Дидактическая игра на классификацию «Кто быстрее». Рассказ учителя о спецтранспорте (с иллюстративным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материалом).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</w:t>
      </w:r>
      <w:r>
        <w:rPr>
          <w:rFonts w:ascii="Times New Roman" w:hAnsi="Times New Roman" w:cs="Times New Roman"/>
          <w:sz w:val="24"/>
          <w:szCs w:val="24"/>
        </w:rPr>
        <w:t xml:space="preserve">ая игра «Я работаю...». Рассказы детей от первого лица об одной из профессий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транспорте.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Какие бывают дороги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и обсуждение видеофильма (иллюстративного материала) «Дороги бывают разные».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дороги, игра с рисунками «Узнай,</w:t>
      </w:r>
      <w:r>
        <w:rPr>
          <w:rFonts w:ascii="Times New Roman" w:hAnsi="Times New Roman" w:cs="Times New Roman"/>
          <w:sz w:val="24"/>
          <w:szCs w:val="24"/>
        </w:rPr>
        <w:t xml:space="preserve"> какую дорогу я нарисовал».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Коллективное составление памятки «Намотай себе на ус» (правила поведения на дорогах в городе и за городом).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Словесная игра «Угадай по описанию».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Дорожное движение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час)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видеофильма (иллюстраций) и беседа «В какую сторону едет транспорт?».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сравнение рисунков: улица в часы пик и при спокойном движении; улица с односторонним и двусторонним движением; просёлочная дорога и шоссе и др.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Словесная игра «К</w:t>
      </w:r>
      <w:r>
        <w:rPr>
          <w:rFonts w:ascii="Times New Roman" w:hAnsi="Times New Roman" w:cs="Times New Roman"/>
          <w:sz w:val="24"/>
          <w:szCs w:val="24"/>
        </w:rPr>
        <w:t>то я?» (работа в группах). Каждая группа составляет рассказ от имени участника дорожного движения (водителя, пассажира, пешехода), а также объектов дорожного движения (транспорт, светофор, дорожная разметка и пр.).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Перекрёсток и автомагистраль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(2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>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Сюжетная игра</w:t>
      </w:r>
      <w:r>
        <w:rPr>
          <w:rStyle w:val="ff2"/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конструирование «Строим перекрёсток» (коллективная работа за общим столом). Дидактическая игра «Найдём ошибки».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Дорожные знаки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часа)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«Выставка дорожных знаков» (упражнение на определение дорожного знака и его характеристику). </w:t>
      </w:r>
      <w:r>
        <w:rPr>
          <w:rFonts w:ascii="Times New Roman" w:hAnsi="Times New Roman" w:cs="Times New Roman"/>
          <w:sz w:val="24"/>
          <w:szCs w:val="24"/>
        </w:rPr>
        <w:t>Ученик</w:t>
      </w:r>
      <w:r>
        <w:rPr>
          <w:rStyle w:val="ff2"/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экскурсовод выбирает любой знак и рассказывает о нём всё,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знает. Учащиеся (экскурсанты) дополняют, исправляют, задают вопросы, оценивают ответ.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знаков дорожного движения по принадлежности к виду (запрещающие, предупреждающие и др</w:t>
      </w:r>
      <w:r>
        <w:rPr>
          <w:rFonts w:ascii="Times New Roman" w:hAnsi="Times New Roman" w:cs="Times New Roman"/>
          <w:sz w:val="24"/>
          <w:szCs w:val="24"/>
        </w:rPr>
        <w:t>.). Подвижные игры «Знакомый цвет», «Команды светофора».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Регулировщик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час)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«Сигналы регулировщика». Дети «читают» рисунок</w:t>
      </w:r>
      <w:r>
        <w:rPr>
          <w:rStyle w:val="ff2"/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схему «сигналы регулировщика», повторяют движения и объясняют, что они обозначают. Создание пособия «Сигналы регули</w:t>
      </w:r>
      <w:r>
        <w:rPr>
          <w:rFonts w:ascii="Times New Roman" w:hAnsi="Times New Roman" w:cs="Times New Roman"/>
          <w:sz w:val="24"/>
          <w:szCs w:val="24"/>
        </w:rPr>
        <w:t>ровщика».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Правила для пешеходов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(5 часов)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памятки для пешехода и велосипедиста (работа в группах) «Правила знаем - бед избегаем!». Ролевая игра «Узнаём знаки». Роли: сотрудник ГИБДД, пешеход, водитель. Игра «Рассказ регулировщика».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>
        <w:rPr>
          <w:rStyle w:val="ff2"/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оревнование «Выполняем задан</w:t>
      </w:r>
      <w:r>
        <w:rPr>
          <w:rStyle w:val="ls9"/>
          <w:rFonts w:ascii="Times New Roman" w:hAnsi="Times New Roman" w:cs="Times New Roman"/>
          <w:sz w:val="24"/>
          <w:szCs w:val="24"/>
        </w:rPr>
        <w:t>ия</w:t>
      </w:r>
      <w:r>
        <w:rPr>
          <w:rStyle w:val="ff2"/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тесты». Учитель готовит графические и словесные задания на знание ПДД: поиск ошибки, завершение ответа, выбор ответа из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нескольких предложенных. Оценка выполненных тестовых заданий.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Населённый пункт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час)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доро</w:t>
      </w:r>
      <w:r>
        <w:rPr>
          <w:rFonts w:ascii="Times New Roman" w:hAnsi="Times New Roman" w:cs="Times New Roman"/>
          <w:sz w:val="24"/>
          <w:szCs w:val="24"/>
        </w:rPr>
        <w:t>жных знаков, обозначающих населённый пункт. Дидактическая игра «Спрашиваем —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отвечай».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FD4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1DA" w:rsidRDefault="00FD4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1DA" w:rsidRDefault="00FD4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 Движение на загородной дороге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час)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памятки для пешехода и велосипедиста, двигающихся по загородному шоссе.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Внимание! Железнодорожный </w:t>
      </w:r>
      <w:r>
        <w:rPr>
          <w:rFonts w:ascii="Times New Roman" w:hAnsi="Times New Roman" w:cs="Times New Roman"/>
          <w:b/>
          <w:sz w:val="24"/>
          <w:szCs w:val="24"/>
        </w:rPr>
        <w:t>переезд!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час)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ситуаций: «Дежурный по переезду помахал детям жезлом. Почему?», «Велосипедист проехал переезд при закрытом шлагбауме. Что сказал ему дежурный по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переезду?», «Мальчики с корзинками грибов перебегали железнодорожное полотно, </w:t>
      </w:r>
      <w:r>
        <w:rPr>
          <w:rFonts w:ascii="Times New Roman" w:hAnsi="Times New Roman" w:cs="Times New Roman"/>
          <w:sz w:val="24"/>
          <w:szCs w:val="24"/>
        </w:rPr>
        <w:t>когда поезд был уже виден» и др.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пословицей «Поспешишь —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людей насмешишь» в соответствии с обсуждаемыми ситуациями. Рисование дорожных знаков, регулирующих движение на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железнодорожном переезде.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Движение в трудных условиях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час)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</w:t>
      </w:r>
      <w:r>
        <w:rPr>
          <w:rFonts w:ascii="Times New Roman" w:hAnsi="Times New Roman" w:cs="Times New Roman"/>
          <w:sz w:val="24"/>
          <w:szCs w:val="24"/>
        </w:rPr>
        <w:t>рисунков (фото, видеофильмов) с разными явлениями природы (ливень, гроза, туман, гололёд, снегопад, сильный ветер и др.) и оценивание особенностей движения в этих условиях. Беседа по вопросам: почему затрудняется вождение автомобиля в плохую погоду? Какими</w:t>
      </w:r>
      <w:r>
        <w:rPr>
          <w:rFonts w:ascii="Times New Roman" w:hAnsi="Times New Roman" w:cs="Times New Roman"/>
          <w:sz w:val="24"/>
          <w:szCs w:val="24"/>
        </w:rPr>
        <w:t xml:space="preserve"> становятся тротуары и шоссе, когда идёт сильный снег или дождь?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Изменяется ли видимость на дорогах во время тумана? Составление памятки «Внимание! Плохая погода!».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Жилая зона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час)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Ролевая игра «Беседа с сотрудником ГИБДД». Рисование знаков «жилая</w:t>
      </w:r>
      <w:r>
        <w:rPr>
          <w:rFonts w:ascii="Times New Roman" w:hAnsi="Times New Roman" w:cs="Times New Roman"/>
          <w:sz w:val="24"/>
          <w:szCs w:val="24"/>
        </w:rPr>
        <w:t xml:space="preserve"> зона», «конец жилой зоны».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Мы ориентируемся на местности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по населённому пункту. Оценка объектов, находящихся на чётной (нечётной) стороне улицы. Оценка интенсивности движения, знаков дорожного движения.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плана микрорайона</w:t>
      </w:r>
      <w:r>
        <w:rPr>
          <w:rFonts w:ascii="Times New Roman" w:hAnsi="Times New Roman" w:cs="Times New Roman"/>
          <w:sz w:val="24"/>
          <w:szCs w:val="24"/>
        </w:rPr>
        <w:t xml:space="preserve"> с учётом дорожной обстановки.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Труд водителя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 час)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 детей на тему «Моя профессия —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водитель». Анализ и обсуждение ситуаций, которые могут быть опасными на дороге.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Что такое тормозной путь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час)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учителя «Что такое тормозной </w:t>
      </w:r>
      <w:r>
        <w:rPr>
          <w:rFonts w:ascii="Times New Roman" w:hAnsi="Times New Roman" w:cs="Times New Roman"/>
          <w:sz w:val="24"/>
          <w:szCs w:val="24"/>
        </w:rPr>
        <w:t>путь» (с использованием иллюстративного материала). Рисование схемы «Тормозной путь». Подготовка памятки «Внимание! Тормозной путь!».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Световые сигналы автомобиля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час)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определить направление движения автомобиля.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Случай на </w:t>
      </w:r>
      <w:r>
        <w:rPr>
          <w:rFonts w:ascii="Times New Roman" w:hAnsi="Times New Roman" w:cs="Times New Roman"/>
          <w:b/>
          <w:sz w:val="24"/>
          <w:szCs w:val="24"/>
        </w:rPr>
        <w:t>дороге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час)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Завершение рассказа: «Петя шёл по тротуару. Рядом на велосипеде ехал Олег.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не спешили, несмотря на мелкий моросящий дождь. Они разговаривали, обсуждали школьные новости. Вдруг...»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В метро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час)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вопрос «Почему таки</w:t>
      </w:r>
      <w:r>
        <w:rPr>
          <w:rFonts w:ascii="Times New Roman" w:hAnsi="Times New Roman" w:cs="Times New Roman"/>
          <w:sz w:val="24"/>
          <w:szCs w:val="24"/>
        </w:rPr>
        <w:t>е ситуации опасны?»: мальчики стоят на перроне спиной к железнодорожному полотну; женщина перешла ограничительную линию и наклонилась вперёд, чтобы посмотреть, не идёт ли поезд; дети бегут по эскалатору; мальчики сидят на ступеньках эскалатора и т. д. Сост</w:t>
      </w:r>
      <w:r>
        <w:rPr>
          <w:rFonts w:ascii="Times New Roman" w:hAnsi="Times New Roman" w:cs="Times New Roman"/>
          <w:sz w:val="24"/>
          <w:szCs w:val="24"/>
        </w:rPr>
        <w:t>авление памятки «Правила поведения в метро».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Несчастный случай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Ролевая игра «В кабинете врача». Роли: пациент, врач, медсестра. Задание: рассказать, что с тобой произошло, какая помощь тебе необходима.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«Поможем кукле». Повязки.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фельдшером школы «Первая помощь при ранах</w:t>
      </w:r>
      <w:r>
        <w:rPr>
          <w:rStyle w:val="ff2"/>
          <w:rFonts w:ascii="Times New Roman" w:hAnsi="Times New Roman" w:cs="Times New Roman"/>
          <w:sz w:val="24"/>
          <w:szCs w:val="24"/>
        </w:rPr>
        <w:t>».</w:t>
      </w:r>
      <w:r>
        <w:rPr>
          <w:rStyle w:val="ls0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Проверим себя</w:t>
      </w:r>
      <w:r>
        <w:rPr>
          <w:rStyle w:val="ff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час)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DA" w:rsidRDefault="005B16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вопросы, проведение беседы по изученному материалу.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</w:p>
    <w:p w:rsidR="00FD41DA" w:rsidRDefault="00FD4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41DA" w:rsidRDefault="00FD4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41DA" w:rsidRDefault="00FD4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41DA" w:rsidRDefault="005B1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FD41DA" w:rsidRDefault="00FD4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716"/>
        <w:gridCol w:w="1570"/>
        <w:gridCol w:w="1507"/>
      </w:tblGrid>
      <w:tr w:rsidR="00FD41DA">
        <w:tc>
          <w:tcPr>
            <w:tcW w:w="534" w:type="dxa"/>
            <w:vMerge w:val="restart"/>
          </w:tcPr>
          <w:p w:rsidR="00FD41DA" w:rsidRDefault="005B16E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</w:tcPr>
          <w:p w:rsidR="00FD41DA" w:rsidRDefault="005B16E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793" w:type="dxa"/>
            <w:gridSpan w:val="3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D41DA">
        <w:tc>
          <w:tcPr>
            <w:tcW w:w="534" w:type="dxa"/>
            <w:vMerge/>
          </w:tcPr>
          <w:p w:rsidR="00FD41DA" w:rsidRDefault="00FD41DA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FD41DA" w:rsidRDefault="00FD41DA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bCs/>
                <w:color w:val="1919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lang w:eastAsia="ru-RU"/>
              </w:rPr>
              <w:t>всего</w:t>
            </w:r>
          </w:p>
        </w:tc>
        <w:tc>
          <w:tcPr>
            <w:tcW w:w="1570" w:type="dxa"/>
          </w:tcPr>
          <w:p w:rsidR="00FD41DA" w:rsidRDefault="005B16E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bCs/>
                <w:color w:val="1919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lang w:eastAsia="ru-RU"/>
              </w:rPr>
              <w:t>теоретические</w:t>
            </w:r>
          </w:p>
        </w:tc>
        <w:tc>
          <w:tcPr>
            <w:tcW w:w="1507" w:type="dxa"/>
          </w:tcPr>
          <w:p w:rsidR="00FD41DA" w:rsidRDefault="005B16E7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bCs/>
                <w:color w:val="1919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lang w:eastAsia="ru-RU"/>
              </w:rPr>
              <w:t>практические</w:t>
            </w:r>
          </w:p>
        </w:tc>
      </w:tr>
      <w:tr w:rsidR="00FD41DA">
        <w:tc>
          <w:tcPr>
            <w:tcW w:w="8296" w:type="dxa"/>
            <w:gridSpan w:val="5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3 класс</w:t>
            </w: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осторожны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FD41DA" w:rsidRDefault="00FD41DA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дорожно-транспортное происшествие (ДТП)?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FD41DA" w:rsidRDefault="00FD41DA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транспорта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бывают дороги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движение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FD41DA" w:rsidRDefault="00FD41DA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Перекресток и автомагистраль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FD41DA" w:rsidRDefault="00FD41DA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2</w:t>
            </w: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знаки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3</w:t>
            </w: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Регулировщик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FD41DA" w:rsidRDefault="00FD41DA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для пешеходов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0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4</w:t>
            </w: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FD41DA" w:rsidRDefault="00FD41DA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по загородной дороге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FD41DA" w:rsidRDefault="00FD41DA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Внимание! Железнодорожный переезд!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FD41DA" w:rsidRDefault="00FD41DA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в трудных условиях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FD41DA" w:rsidRDefault="00FD41DA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 зона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FD41DA" w:rsidRDefault="00FD41DA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ориентируемся на местности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FD41DA" w:rsidRDefault="00FD41DA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2</w:t>
            </w: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водителя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FD41DA" w:rsidRDefault="00FD41DA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тормозной путь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FD41DA" w:rsidRDefault="00FD41DA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Световые сигналы автомобиля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FD41DA" w:rsidRDefault="00FD41DA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Случай на дороге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FD41DA" w:rsidRDefault="00FD41DA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метро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FD41DA" w:rsidRDefault="00FD41DA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Несчастный случай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FD41DA">
        <w:tc>
          <w:tcPr>
            <w:tcW w:w="534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FD41DA" w:rsidRDefault="00FD41DA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FD41DA">
        <w:tc>
          <w:tcPr>
            <w:tcW w:w="534" w:type="dxa"/>
          </w:tcPr>
          <w:p w:rsidR="00FD41DA" w:rsidRDefault="00FD41DA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D41DA" w:rsidRDefault="005B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16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0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7" w:type="dxa"/>
          </w:tcPr>
          <w:p w:rsidR="00FD41DA" w:rsidRDefault="005B16E7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20</w:t>
            </w:r>
          </w:p>
        </w:tc>
      </w:tr>
    </w:tbl>
    <w:p w:rsidR="00FD41DA" w:rsidRDefault="00FD41DA">
      <w:pPr>
        <w:sectPr w:rsidR="00FD41D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D41DA" w:rsidRDefault="005B1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Календарно-тематическое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планирование</w:t>
      </w:r>
    </w:p>
    <w:p w:rsidR="00FD41DA" w:rsidRDefault="005B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pPr w:leftFromText="180" w:rightFromText="180" w:vertAnchor="text" w:tblpX="-62" w:tblpY="1"/>
        <w:tblOverlap w:val="never"/>
        <w:tblW w:w="14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850"/>
        <w:gridCol w:w="709"/>
        <w:gridCol w:w="2977"/>
        <w:gridCol w:w="9497"/>
      </w:tblGrid>
      <w:tr w:rsidR="00FD41DA">
        <w:trPr>
          <w:trHeight w:val="414"/>
        </w:trPr>
        <w:tc>
          <w:tcPr>
            <w:tcW w:w="1741" w:type="dxa"/>
            <w:gridSpan w:val="2"/>
            <w:shd w:val="clear" w:color="auto" w:fill="FFFFFF"/>
          </w:tcPr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49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850" w:type="dxa"/>
            <w:shd w:val="clear" w:color="auto" w:fill="FFFFFF"/>
          </w:tcPr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коррек</w:t>
            </w:r>
            <w:proofErr w:type="spellEnd"/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тировка</w:t>
            </w:r>
            <w:proofErr w:type="spellEnd"/>
          </w:p>
        </w:tc>
        <w:tc>
          <w:tcPr>
            <w:tcW w:w="709" w:type="dxa"/>
            <w:vMerge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 по т/б.</w:t>
            </w:r>
          </w:p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Будем осторожными.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- определять «на глаз» расстояние </w:t>
            </w:r>
            <w:r>
              <w:rPr>
                <w:rStyle w:val="22"/>
                <w:rFonts w:eastAsiaTheme="minorHAnsi"/>
                <w:sz w:val="24"/>
                <w:szCs w:val="24"/>
              </w:rPr>
              <w:t>до объекта (близко, далеко, ядом, несколько метров, несколько шагов);</w:t>
            </w:r>
          </w:p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определять «на глаз» особенности движения и скорость передвижения объекта (передвигается спокойно, быстро, медленно, неуверенно, тормозит, останавливается, набирает скорость).</w:t>
            </w: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Что такое дорожно-транспортное происшествие (ДТП)?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объяснять правила передвижения в соответствии со знаками дорожного движения;</w:t>
            </w:r>
          </w:p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- выполнять изученные правила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Theme="minorHAnsi"/>
                <w:sz w:val="24"/>
                <w:szCs w:val="24"/>
              </w:rPr>
              <w:t>по дорогам и улицам в игровых и учебных ситуациях, а также в реальной жизни).</w:t>
            </w: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Виды транспорта.</w:t>
            </w:r>
          </w:p>
        </w:tc>
        <w:tc>
          <w:tcPr>
            <w:tcW w:w="949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различать, сравнивать, группировать общественный и личный транспорт;</w:t>
            </w:r>
          </w:p>
          <w:p w:rsidR="00FD41DA" w:rsidRDefault="005B16E7">
            <w:pPr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группировать транспортные средства по видам: наземный, подземный, водный, воздушный.</w:t>
            </w:r>
          </w:p>
          <w:p w:rsidR="00FD41DA" w:rsidRDefault="00FD4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«Я работаю…». О профессии на транспорте.</w:t>
            </w:r>
          </w:p>
        </w:tc>
        <w:tc>
          <w:tcPr>
            <w:tcW w:w="949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FD41DA" w:rsidRDefault="00FD41DA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Какие бывают</w:t>
            </w: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дороги.</w:t>
            </w:r>
          </w:p>
        </w:tc>
        <w:tc>
          <w:tcPr>
            <w:tcW w:w="949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анализировать особенности дороги и местности, по которой она проходит (прямая, просматривается в обе стороны, есть «закрытые» участки, повороты, подъёмы, спуски).</w:t>
            </w:r>
          </w:p>
          <w:p w:rsidR="00FD41DA" w:rsidRDefault="00FD41DA">
            <w:pPr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FD41DA" w:rsidRDefault="00FD4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на дорогах в городе и за городом.</w:t>
            </w:r>
          </w:p>
        </w:tc>
        <w:tc>
          <w:tcPr>
            <w:tcW w:w="949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FFFFFF"/>
          </w:tcPr>
          <w:p w:rsidR="00FD41DA" w:rsidRDefault="00FD41DA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Дорожное </w:t>
            </w: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движение.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знать сигналы транспортного средства в начале движения и при изменении направления движения (поворот, задний ход), правила поведения пешехода в соответствии с ними.</w:t>
            </w: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Перекрёсток и автомагистраль.</w:t>
            </w:r>
          </w:p>
        </w:tc>
        <w:tc>
          <w:tcPr>
            <w:tcW w:w="949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знать разные виды перекрёстков </w:t>
            </w:r>
            <w:r>
              <w:rPr>
                <w:rStyle w:val="22"/>
                <w:rFonts w:eastAsiaTheme="minorHAnsi"/>
                <w:sz w:val="24"/>
                <w:szCs w:val="24"/>
              </w:rPr>
              <w:t>(четырёхсторонний, трёхсторонний, круговой) и автомагистралей;</w:t>
            </w:r>
          </w:p>
          <w:p w:rsidR="00FD41DA" w:rsidRDefault="005B16E7">
            <w:pPr>
              <w:widowControl w:val="0"/>
              <w:tabs>
                <w:tab w:val="left" w:pos="307"/>
              </w:tabs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- выполнять изученные правила движения по дорогам и улицам (в игровых и учебных ситуациях, а также в реальной жизни); </w:t>
            </w:r>
          </w:p>
          <w:p w:rsidR="00FD41DA" w:rsidRDefault="005B16E7">
            <w:pPr>
              <w:widowControl w:val="0"/>
              <w:tabs>
                <w:tab w:val="left" w:pos="307"/>
              </w:tabs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- проводить игры и учебные ситуации со сверстниками и малышами; </w:t>
            </w:r>
          </w:p>
          <w:p w:rsidR="00FD41DA" w:rsidRDefault="005B16E7">
            <w:pPr>
              <w:widowControl w:val="0"/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разыгры</w:t>
            </w:r>
            <w:r>
              <w:rPr>
                <w:rStyle w:val="22"/>
                <w:rFonts w:eastAsiaTheme="minorHAnsi"/>
                <w:sz w:val="24"/>
                <w:szCs w:val="24"/>
              </w:rPr>
              <w:t>вать различные роли (водитель, пешеход, пассажир), передавать особенности их поведения в зависимости от ситуации.</w:t>
            </w: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игра-конструирование «Строим перекрёсток».</w:t>
            </w:r>
          </w:p>
        </w:tc>
        <w:tc>
          <w:tcPr>
            <w:tcW w:w="949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FFFFFF"/>
          </w:tcPr>
          <w:p w:rsidR="00FD41DA" w:rsidRDefault="00FD41DA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Дорожные знаки.</w:t>
            </w:r>
          </w:p>
        </w:tc>
        <w:tc>
          <w:tcPr>
            <w:tcW w:w="949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- определять геометрическую форму знаков дорожного 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движения, группировать знаки по цвету и геометрической форме (запрещающие, </w:t>
            </w:r>
            <w:proofErr w:type="spellStart"/>
            <w:r>
              <w:rPr>
                <w:rStyle w:val="22"/>
                <w:rFonts w:eastAsiaTheme="minorHAnsi"/>
                <w:sz w:val="24"/>
                <w:szCs w:val="24"/>
              </w:rPr>
              <w:t>предписываюшие</w:t>
            </w:r>
            <w:proofErr w:type="spellEnd"/>
            <w:r>
              <w:rPr>
                <w:rStyle w:val="22"/>
                <w:rFonts w:eastAsiaTheme="minorHAnsi"/>
                <w:sz w:val="24"/>
                <w:szCs w:val="24"/>
              </w:rPr>
              <w:t>);</w:t>
            </w:r>
          </w:p>
          <w:p w:rsidR="00FD41DA" w:rsidRDefault="005B16E7">
            <w:pPr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выделять среди объектов окружающей среды знаки дорожного движения (изученные), необходимые для правильной ориентировки на дороге и улице: называть их, объяснять н</w:t>
            </w:r>
            <w:r>
              <w:rPr>
                <w:rStyle w:val="22"/>
                <w:rFonts w:eastAsiaTheme="minorHAnsi"/>
                <w:sz w:val="24"/>
                <w:szCs w:val="24"/>
              </w:rPr>
              <w:t>азначение и соотносить с осо</w:t>
            </w:r>
            <w:r>
              <w:rPr>
                <w:rStyle w:val="22"/>
                <w:rFonts w:eastAsiaTheme="minorHAnsi"/>
                <w:sz w:val="24"/>
                <w:szCs w:val="24"/>
              </w:rPr>
              <w:softHyphen/>
              <w:t>бенностями своего поведения.</w:t>
            </w:r>
          </w:p>
          <w:p w:rsidR="00FD41DA" w:rsidRDefault="00FD41DA">
            <w:pPr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FD41DA" w:rsidRDefault="00FD41DA">
            <w:pPr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FD41DA" w:rsidRDefault="00FD41DA">
            <w:pPr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FD41DA" w:rsidRDefault="00FD41DA">
            <w:pPr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FD41DA" w:rsidRDefault="00FD4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знаков дорожного движения по принадлежности к виду.</w:t>
            </w:r>
          </w:p>
        </w:tc>
        <w:tc>
          <w:tcPr>
            <w:tcW w:w="949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«Выставка дорожных знаков».</w:t>
            </w:r>
          </w:p>
        </w:tc>
        <w:tc>
          <w:tcPr>
            <w:tcW w:w="949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«Знакомый цвет», «Команды светофора».</w:t>
            </w:r>
          </w:p>
        </w:tc>
        <w:tc>
          <w:tcPr>
            <w:tcW w:w="949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FFFFFF"/>
          </w:tcPr>
          <w:p w:rsidR="00FD41DA" w:rsidRDefault="00FD41DA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Регулировщик.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Регулировщик, особенности его внешнего вида (форма, отличительные знаки, жезл, диск). Поведение пешехода в зависимости от сигналов регулировщика.</w:t>
            </w: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FFFFFF"/>
          </w:tcPr>
          <w:p w:rsidR="00FD41DA" w:rsidRDefault="00FD41DA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Правила для пешеходов.</w:t>
            </w:r>
          </w:p>
        </w:tc>
        <w:tc>
          <w:tcPr>
            <w:tcW w:w="949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- объяснять правила передвижения в соответствии со знаками </w:t>
            </w:r>
            <w:r>
              <w:rPr>
                <w:rStyle w:val="22"/>
                <w:rFonts w:eastAsiaTheme="minorHAnsi"/>
                <w:sz w:val="24"/>
                <w:szCs w:val="24"/>
              </w:rPr>
              <w:t>дорожного движения;</w:t>
            </w:r>
          </w:p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выполнять изученные правила движения по дорогам и улицам в игровых и учебных ситуациях, а также в реальной жизни);</w:t>
            </w:r>
          </w:p>
          <w:p w:rsidR="00FD41DA" w:rsidRDefault="005B16E7">
            <w:pPr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самостоятельно выбирать маршруты безопасного движения от дома до школы (библиотеки, кинотеатра, магазина).</w:t>
            </w:r>
          </w:p>
          <w:p w:rsidR="00FD41DA" w:rsidRDefault="00FD41DA">
            <w:pPr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FD41DA" w:rsidRDefault="00FD41DA">
            <w:pPr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FD41DA" w:rsidRDefault="00FD41DA">
            <w:pPr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FD41DA" w:rsidRDefault="00FD41DA">
            <w:pPr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FD41DA" w:rsidRDefault="00FD41DA">
            <w:pPr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FD41DA" w:rsidRDefault="00FD4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т/б.</w:t>
            </w: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«Узнаём знаки».</w:t>
            </w:r>
          </w:p>
        </w:tc>
        <w:tc>
          <w:tcPr>
            <w:tcW w:w="949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DA">
        <w:trPr>
          <w:trHeight w:val="925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Игра-соревнование «Выполняем задания-тесты».</w:t>
            </w:r>
          </w:p>
        </w:tc>
        <w:tc>
          <w:tcPr>
            <w:tcW w:w="949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движения в тёмное время суток.</w:t>
            </w:r>
          </w:p>
        </w:tc>
        <w:tc>
          <w:tcPr>
            <w:tcW w:w="949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для водителей, которые должны знать пешеходы.</w:t>
            </w:r>
          </w:p>
        </w:tc>
        <w:tc>
          <w:tcPr>
            <w:tcW w:w="949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Населённый пункт.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- знакомство с населённым пунктом </w:t>
            </w:r>
            <w:proofErr w:type="gramStart"/>
            <w:r>
              <w:rPr>
                <w:rStyle w:val="22"/>
                <w:rFonts w:eastAsiaTheme="minorHAnsi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Theme="minorHAnsi"/>
                <w:sz w:val="24"/>
                <w:szCs w:val="24"/>
              </w:rPr>
              <w:t>территорией</w:t>
            </w:r>
            <w:proofErr w:type="gramEnd"/>
            <w:r>
              <w:rPr>
                <w:rStyle w:val="22"/>
                <w:rFonts w:eastAsiaTheme="minorHAnsi"/>
                <w:sz w:val="24"/>
                <w:szCs w:val="24"/>
              </w:rPr>
              <w:t>, застроенной домами: город, село, посёлок, деревня. Знание своего района как условие безопасного передвижения.</w:t>
            </w: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Движение на загородной дороге.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- знакомство с населённым пунктом как территорией, </w:t>
            </w:r>
            <w:r>
              <w:rPr>
                <w:rStyle w:val="22"/>
                <w:rFonts w:eastAsiaTheme="minorHAnsi"/>
                <w:sz w:val="24"/>
                <w:szCs w:val="24"/>
              </w:rPr>
              <w:t>застроенной домами: город, село, посёлок, деревня. Знание своего района как условие безопасного передвижения.</w:t>
            </w: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Внимание! Железнодорожный </w:t>
            </w: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lastRenderedPageBreak/>
              <w:t>переезд!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lastRenderedPageBreak/>
              <w:t xml:space="preserve">- определять по световым сигналам поворота транспортного средства направление его движения (налево, </w:t>
            </w:r>
            <w:r>
              <w:rPr>
                <w:rStyle w:val="22"/>
                <w:rFonts w:eastAsiaTheme="minorHAnsi"/>
                <w:sz w:val="24"/>
                <w:szCs w:val="24"/>
              </w:rPr>
              <w:t>направо, назад);</w:t>
            </w:r>
          </w:p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lastRenderedPageBreak/>
              <w:t>- находить на рисунках и схемах части дороги; строить графическую модель дороги, обозначать её части;</w:t>
            </w:r>
          </w:p>
          <w:p w:rsidR="00FD41DA" w:rsidRDefault="005B16E7">
            <w:pPr>
              <w:tabs>
                <w:tab w:val="left" w:pos="6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находить и исправлять ошибки в графическом изображении дорожной ситуации;</w:t>
            </w:r>
          </w:p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объяснять правила передвижения в соответствии со знаками до</w:t>
            </w:r>
            <w:r>
              <w:rPr>
                <w:rStyle w:val="22"/>
                <w:rFonts w:eastAsiaTheme="minorHAnsi"/>
                <w:sz w:val="24"/>
                <w:szCs w:val="24"/>
              </w:rPr>
              <w:t>рожного движения.</w:t>
            </w: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FFFFFF"/>
          </w:tcPr>
          <w:p w:rsidR="00FD41DA" w:rsidRDefault="00FD41DA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  <w:p w:rsidR="00FD41DA" w:rsidRDefault="00FD41DA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Движение в трудных условиях.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-выделять в окружающей среде знаки дорожного движения, кратко характеризовать их, соотносить с разными формами поведения;</w:t>
            </w:r>
          </w:p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определять по световым сигналам поворота транспортного средства направление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 его движения (налево, направо, назад);</w:t>
            </w:r>
          </w:p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находить и исправлять ошибки в графическом изображении дорожной ситуации;</w:t>
            </w:r>
          </w:p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объяснять правила передвижения в соответствии со знаками дорожного движения;</w:t>
            </w:r>
          </w:p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- выполнять изученные правила движения по дорогам и улицам в </w:t>
            </w:r>
            <w:r>
              <w:rPr>
                <w:rStyle w:val="22"/>
                <w:rFonts w:eastAsiaTheme="minorHAnsi"/>
                <w:sz w:val="24"/>
                <w:szCs w:val="24"/>
              </w:rPr>
              <w:t>игровых и учебных ситуациях, а также в реальной жизни).</w:t>
            </w: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FFFFFF"/>
          </w:tcPr>
          <w:p w:rsidR="00FD41DA" w:rsidRDefault="00FD41DA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  <w:p w:rsidR="00FD41DA" w:rsidRDefault="005B16E7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Жилая зона.</w:t>
            </w:r>
          </w:p>
          <w:p w:rsidR="00FD41DA" w:rsidRDefault="00FD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знакомство с населённым пунктом как территорией, застроенной домами: город, село, посёлок, деревня. Знание своего района как условие безопасного передвижения.</w:t>
            </w: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Мы </w:t>
            </w: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ориентируемся на местности.</w:t>
            </w:r>
          </w:p>
        </w:tc>
        <w:tc>
          <w:tcPr>
            <w:tcW w:w="949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определять «на глаз» расстояние до объекта (близко, далеко, ядом, несколько метров, несколько шагов);</w:t>
            </w:r>
          </w:p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определять «на глаз» особенности движения и скорость передвижения объекта (передвигается спокойно, быстро, медленно, неуве</w:t>
            </w:r>
            <w:r>
              <w:rPr>
                <w:rStyle w:val="22"/>
                <w:rFonts w:eastAsiaTheme="minorHAnsi"/>
                <w:sz w:val="24"/>
                <w:szCs w:val="24"/>
              </w:rPr>
              <w:t>ренно, тормозит, останавливается, набирает скорость).</w:t>
            </w: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плана микрорайона с учётом дорожной обстановки.</w:t>
            </w:r>
          </w:p>
        </w:tc>
        <w:tc>
          <w:tcPr>
            <w:tcW w:w="949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FFFFFF"/>
          </w:tcPr>
          <w:p w:rsidR="00FD41DA" w:rsidRDefault="00FD41DA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Труд водителя.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- выполнять изученные правила движения по дорогам и улицам в игровых и </w:t>
            </w:r>
            <w:proofErr w:type="gramStart"/>
            <w:r>
              <w:rPr>
                <w:rStyle w:val="22"/>
                <w:rFonts w:eastAsiaTheme="minorHAnsi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Theme="minorHAnsi"/>
                <w:sz w:val="24"/>
                <w:szCs w:val="24"/>
              </w:rPr>
              <w:t>ситуациях</w:t>
            </w:r>
            <w:proofErr w:type="gramEnd"/>
            <w:r>
              <w:rPr>
                <w:rStyle w:val="22"/>
                <w:rFonts w:eastAsiaTheme="minorHAnsi"/>
                <w:sz w:val="24"/>
                <w:szCs w:val="24"/>
              </w:rPr>
              <w:t xml:space="preserve">, а также в реальной </w:t>
            </w:r>
            <w:r>
              <w:rPr>
                <w:rStyle w:val="22"/>
                <w:rFonts w:eastAsiaTheme="minorHAnsi"/>
                <w:sz w:val="24"/>
                <w:szCs w:val="24"/>
              </w:rPr>
              <w:t>жизни);</w:t>
            </w:r>
          </w:p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самостоятельно выбирать маршруты безопасного движения от дома до школы (библиотеки, кинотеатра, магазина).</w:t>
            </w: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FFFFFF"/>
          </w:tcPr>
          <w:p w:rsidR="00FD41DA" w:rsidRDefault="00FD41DA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Что такое тормозной путь.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- объяснять значение слова «тормозной путь»; </w:t>
            </w:r>
          </w:p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характеризовать слова «опасность», «опасный»;</w:t>
            </w:r>
          </w:p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rStyle w:val="22"/>
                <w:rFonts w:eastAsiaTheme="minorHAnsi"/>
                <w:sz w:val="24"/>
                <w:szCs w:val="24"/>
              </w:rPr>
              <w:t>анализировать погодные условия, знать особенности тормозного пути транспорта при разных дорожных условиях.</w:t>
            </w: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7" w:type="dxa"/>
            <w:shd w:val="clear" w:color="auto" w:fill="FFFFFF"/>
          </w:tcPr>
          <w:p w:rsidR="00FD41DA" w:rsidRDefault="00FD41DA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Световые сигналы автомобиля.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- определять сигналы транспортного средства в начале движения и при изменении направления движения (поворот, </w:t>
            </w:r>
            <w:r>
              <w:rPr>
                <w:rStyle w:val="22"/>
                <w:rFonts w:eastAsiaTheme="minorHAnsi"/>
                <w:sz w:val="24"/>
                <w:szCs w:val="24"/>
              </w:rPr>
              <w:t>задний ход), правила поведения пешехода в соответствии с ними.</w:t>
            </w: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FFFFFF"/>
          </w:tcPr>
          <w:p w:rsidR="00FD41DA" w:rsidRDefault="00FD41DA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Случай на дороге.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- оценивание дорожных ситуаций: расстояние до приближающегося транспорта и его скорость (мчится, стремительно приближается, едет с небольшой скоростью, небыстро, даёт </w:t>
            </w:r>
            <w:r>
              <w:rPr>
                <w:rStyle w:val="22"/>
                <w:rFonts w:eastAsiaTheme="minorHAnsi"/>
                <w:sz w:val="24"/>
                <w:szCs w:val="24"/>
              </w:rPr>
              <w:t>сигналы поворота или остановки).</w:t>
            </w: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FFFFFF"/>
          </w:tcPr>
          <w:p w:rsidR="00FD41DA" w:rsidRDefault="00FD41DA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В метро.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выполнять изученные правила движения в метро;</w:t>
            </w:r>
          </w:p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самостоятельно выбирать маршруты безопасного движения.</w:t>
            </w: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2977" w:type="dxa"/>
            <w:shd w:val="clear" w:color="auto" w:fill="FFFFFF"/>
          </w:tcPr>
          <w:p w:rsidR="00FD41DA" w:rsidRDefault="00FD41DA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  <w:p w:rsidR="00FD41DA" w:rsidRDefault="005B16E7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Несчастный случай.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объяснять значение ПДД;</w:t>
            </w:r>
          </w:p>
          <w:p w:rsidR="00FD41DA" w:rsidRDefault="005B16E7">
            <w:pPr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- в учебных ситуациях оценивать наличие </w:t>
            </w:r>
            <w:r>
              <w:rPr>
                <w:rStyle w:val="22"/>
                <w:rFonts w:eastAsiaTheme="minorHAnsi"/>
                <w:sz w:val="24"/>
                <w:szCs w:val="24"/>
              </w:rPr>
              <w:t>опасности, коллективно определять причину её возникновения; выбирать безопасные маршруты (по рисункам и личным наблюдениям);</w:t>
            </w:r>
          </w:p>
          <w:p w:rsidR="00FD41DA" w:rsidRDefault="005B16E7">
            <w:pPr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отвечать на вопрос «Опасна или не опасна эта ситуация, правильно ли поступают её участники?».</w:t>
            </w:r>
          </w:p>
        </w:tc>
      </w:tr>
      <w:tr w:rsidR="00FD41DA">
        <w:trPr>
          <w:trHeight w:val="414"/>
        </w:trPr>
        <w:tc>
          <w:tcPr>
            <w:tcW w:w="891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41DA" w:rsidRDefault="00FD4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1DA" w:rsidRDefault="005B1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FFFFFF"/>
          </w:tcPr>
          <w:p w:rsidR="00FD41DA" w:rsidRDefault="005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Игра-викторина.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выполнять изученные правила движения по дорогам и улицам в игровых и учебных ситуациях, а также в реальной жизни);</w:t>
            </w:r>
          </w:p>
          <w:p w:rsidR="00FD41DA" w:rsidRDefault="005B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- самостоятельно выбирать маршруты безопасного движения от дома до школы (библиотеки, кинотеатра, магазина).</w:t>
            </w:r>
          </w:p>
        </w:tc>
      </w:tr>
    </w:tbl>
    <w:p w:rsidR="00FD41DA" w:rsidRDefault="00FD41DA">
      <w:pPr>
        <w:jc w:val="center"/>
      </w:pPr>
    </w:p>
    <w:p w:rsidR="00FD41DA" w:rsidRDefault="00FD41DA">
      <w:pPr>
        <w:jc w:val="center"/>
      </w:pPr>
    </w:p>
    <w:p w:rsidR="00FD41DA" w:rsidRDefault="00FD4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1DA" w:rsidRDefault="005B16E7">
      <w:pPr>
        <w:spacing w:after="0" w:line="240" w:lineRule="auto"/>
        <w:ind w:left="-126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D41DA" w:rsidRDefault="00FD41DA">
      <w:pPr>
        <w:jc w:val="center"/>
        <w:rPr>
          <w:b/>
          <w:i/>
          <w:sz w:val="28"/>
          <w:szCs w:val="28"/>
        </w:rPr>
      </w:pPr>
    </w:p>
    <w:p w:rsidR="00FD41DA" w:rsidRDefault="00FD41DA">
      <w:pPr>
        <w:shd w:val="clear" w:color="auto" w:fill="FFFFFF"/>
        <w:spacing w:after="0" w:line="240" w:lineRule="auto"/>
        <w:jc w:val="center"/>
      </w:pPr>
    </w:p>
    <w:sectPr w:rsidR="00FD41DA">
      <w:pgSz w:w="16838" w:h="11906" w:orient="landscape"/>
      <w:pgMar w:top="1701" w:right="96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CC"/>
    <w:family w:val="roman"/>
    <w:pitch w:val="default"/>
    <w:sig w:usb0="E0000287" w:usb1="40000013" w:usb2="00000000" w:usb3="00000000" w:csb0="2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0133"/>
    <w:multiLevelType w:val="multilevel"/>
    <w:tmpl w:val="39180133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91"/>
    <w:rsid w:val="00026647"/>
    <w:rsid w:val="00057D96"/>
    <w:rsid w:val="001415F1"/>
    <w:rsid w:val="00155CA9"/>
    <w:rsid w:val="001A3F8B"/>
    <w:rsid w:val="001B3559"/>
    <w:rsid w:val="001E6851"/>
    <w:rsid w:val="00237066"/>
    <w:rsid w:val="002528A1"/>
    <w:rsid w:val="00276AA1"/>
    <w:rsid w:val="002D253C"/>
    <w:rsid w:val="00311F4A"/>
    <w:rsid w:val="0031722A"/>
    <w:rsid w:val="00354991"/>
    <w:rsid w:val="00403103"/>
    <w:rsid w:val="00414957"/>
    <w:rsid w:val="0042125F"/>
    <w:rsid w:val="0042769F"/>
    <w:rsid w:val="004528C9"/>
    <w:rsid w:val="00477306"/>
    <w:rsid w:val="0049638A"/>
    <w:rsid w:val="00497E80"/>
    <w:rsid w:val="00500D11"/>
    <w:rsid w:val="00513693"/>
    <w:rsid w:val="00590E71"/>
    <w:rsid w:val="005B16E7"/>
    <w:rsid w:val="005D231B"/>
    <w:rsid w:val="005D5D2F"/>
    <w:rsid w:val="006D3A43"/>
    <w:rsid w:val="00740939"/>
    <w:rsid w:val="00772282"/>
    <w:rsid w:val="0077398B"/>
    <w:rsid w:val="00796DB5"/>
    <w:rsid w:val="007C2471"/>
    <w:rsid w:val="007D5862"/>
    <w:rsid w:val="00855031"/>
    <w:rsid w:val="00860B0F"/>
    <w:rsid w:val="008A2025"/>
    <w:rsid w:val="008B5ECF"/>
    <w:rsid w:val="008C5BDC"/>
    <w:rsid w:val="008D54B9"/>
    <w:rsid w:val="009302F5"/>
    <w:rsid w:val="00956FB6"/>
    <w:rsid w:val="00961724"/>
    <w:rsid w:val="009906CA"/>
    <w:rsid w:val="009C3968"/>
    <w:rsid w:val="009C7573"/>
    <w:rsid w:val="009E43A0"/>
    <w:rsid w:val="009F0BB0"/>
    <w:rsid w:val="00A57090"/>
    <w:rsid w:val="00A57270"/>
    <w:rsid w:val="00AB6B09"/>
    <w:rsid w:val="00AF2ED6"/>
    <w:rsid w:val="00B76AEF"/>
    <w:rsid w:val="00B87955"/>
    <w:rsid w:val="00BA17CB"/>
    <w:rsid w:val="00BF63D2"/>
    <w:rsid w:val="00C21DB5"/>
    <w:rsid w:val="00C33D2B"/>
    <w:rsid w:val="00C407BE"/>
    <w:rsid w:val="00C5359E"/>
    <w:rsid w:val="00C64413"/>
    <w:rsid w:val="00C87708"/>
    <w:rsid w:val="00C9221C"/>
    <w:rsid w:val="00CA5600"/>
    <w:rsid w:val="00CB22E7"/>
    <w:rsid w:val="00CB554F"/>
    <w:rsid w:val="00DA5B75"/>
    <w:rsid w:val="00DB123D"/>
    <w:rsid w:val="00DB57C2"/>
    <w:rsid w:val="00DB6237"/>
    <w:rsid w:val="00DF3E2F"/>
    <w:rsid w:val="00DF43DD"/>
    <w:rsid w:val="00DF61FF"/>
    <w:rsid w:val="00DF6300"/>
    <w:rsid w:val="00E03B12"/>
    <w:rsid w:val="00E310DD"/>
    <w:rsid w:val="00E96446"/>
    <w:rsid w:val="00EE3F6F"/>
    <w:rsid w:val="00F65456"/>
    <w:rsid w:val="00F72E33"/>
    <w:rsid w:val="00F7789A"/>
    <w:rsid w:val="00F90278"/>
    <w:rsid w:val="00F91010"/>
    <w:rsid w:val="00FB0E72"/>
    <w:rsid w:val="00FC4D9B"/>
    <w:rsid w:val="00FD41DA"/>
    <w:rsid w:val="3E1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9A6C"/>
  <w15:docId w15:val="{5B0663F7-36A3-484E-982D-49DC702A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qFormat/>
    <w:rPr>
      <w:i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table" w:styleId="a7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4">
    <w:name w:val="ff4"/>
    <w:basedOn w:val="a0"/>
    <w:qFormat/>
  </w:style>
  <w:style w:type="character" w:customStyle="1" w:styleId="ff2">
    <w:name w:val="ff2"/>
    <w:basedOn w:val="a0"/>
  </w:style>
  <w:style w:type="character" w:customStyle="1" w:styleId="ff3">
    <w:name w:val="ff3"/>
    <w:basedOn w:val="a0"/>
  </w:style>
  <w:style w:type="character" w:customStyle="1" w:styleId="a8">
    <w:name w:val="_"/>
    <w:basedOn w:val="a0"/>
  </w:style>
  <w:style w:type="character" w:customStyle="1" w:styleId="ls2">
    <w:name w:val="ls2"/>
    <w:basedOn w:val="a0"/>
  </w:style>
  <w:style w:type="character" w:customStyle="1" w:styleId="ls0">
    <w:name w:val="ls0"/>
    <w:basedOn w:val="a0"/>
  </w:style>
  <w:style w:type="character" w:customStyle="1" w:styleId="ff1">
    <w:name w:val="ff1"/>
    <w:basedOn w:val="a0"/>
  </w:style>
  <w:style w:type="character" w:customStyle="1" w:styleId="ls9">
    <w:name w:val="ls9"/>
    <w:basedOn w:val="a0"/>
    <w:qFormat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21">
    <w:name w:val="Основной текст (2) + Полужирный"/>
    <w:basedOn w:val="2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alatinoLinotype8ptExact">
    <w:name w:val="Основной текст (4) + Palatino Linotype;8 pt;Курсив Exact"/>
    <w:basedOn w:val="a0"/>
    <w:qFormat/>
    <w:rPr>
      <w:rFonts w:ascii="Palatino Linotype" w:eastAsia="Palatino Linotype" w:hAnsi="Palatino Linotype" w:cs="Palatino Linotype"/>
      <w:i/>
      <w:iCs/>
      <w:color w:val="50505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3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qFormat/>
    <w:pPr>
      <w:widowControl w:val="0"/>
      <w:shd w:val="clear" w:color="auto" w:fill="FFFFFF"/>
      <w:spacing w:after="280" w:line="244" w:lineRule="exact"/>
      <w:ind w:hanging="172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;Курсив"/>
    <w:basedOn w:val="20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qFormat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pPr>
      <w:widowControl w:val="0"/>
      <w:shd w:val="clear" w:color="auto" w:fill="FFFFFF"/>
      <w:spacing w:before="28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2">
    <w:name w:val="c2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DBD63-E675-4EC4-ACAC-84129CAD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2398</Words>
  <Characters>13672</Characters>
  <Application>Microsoft Office Word</Application>
  <DocSecurity>0</DocSecurity>
  <Lines>113</Lines>
  <Paragraphs>32</Paragraphs>
  <ScaleCrop>false</ScaleCrop>
  <Company/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66</cp:revision>
  <cp:lastPrinted>2019-11-01T09:56:00Z</cp:lastPrinted>
  <dcterms:created xsi:type="dcterms:W3CDTF">2016-10-10T15:11:00Z</dcterms:created>
  <dcterms:modified xsi:type="dcterms:W3CDTF">2019-11-01T14:52:00Z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