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2F03C" w14:textId="77777777" w:rsidR="00D219A8" w:rsidRDefault="00D219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</w:p>
    <w:p w14:paraId="14390C6A" w14:textId="51C65475" w:rsidR="00BA1EAD" w:rsidRDefault="00BA1EAD">
      <w:pPr>
        <w:rPr>
          <w:sz w:val="28"/>
          <w:szCs w:val="28"/>
        </w:rPr>
      </w:pPr>
      <w:r w:rsidRPr="00BA1EAD">
        <w:rPr>
          <w:b/>
          <w:bCs/>
          <w:sz w:val="28"/>
          <w:szCs w:val="28"/>
        </w:rPr>
        <w:t>Экскурсия Тема: «Весенние явления в жизни экосистемы».</w:t>
      </w:r>
      <w:r w:rsidRPr="00BA1EAD">
        <w:rPr>
          <w:sz w:val="28"/>
          <w:szCs w:val="28"/>
        </w:rPr>
        <w:t xml:space="preserve"> </w:t>
      </w:r>
    </w:p>
    <w:p w14:paraId="268134E6" w14:textId="77777777" w:rsidR="00BA1EAD" w:rsidRDefault="00BA1EAD">
      <w:pPr>
        <w:rPr>
          <w:sz w:val="28"/>
          <w:szCs w:val="28"/>
        </w:rPr>
      </w:pPr>
      <w:r w:rsidRPr="00BA1EAD">
        <w:rPr>
          <w:sz w:val="28"/>
          <w:szCs w:val="28"/>
        </w:rPr>
        <w:t xml:space="preserve">Цель: пронаблюдать влияние факторов неживой природы на жизнь природного сообщества; познакомиться с многообразием живых организмов. </w:t>
      </w:r>
    </w:p>
    <w:p w14:paraId="6BBAFA46" w14:textId="77777777" w:rsidR="00BA1EAD" w:rsidRDefault="00BA1EAD">
      <w:pPr>
        <w:rPr>
          <w:sz w:val="28"/>
          <w:szCs w:val="28"/>
        </w:rPr>
      </w:pPr>
      <w:r w:rsidRPr="00BA1EAD">
        <w:rPr>
          <w:sz w:val="28"/>
          <w:szCs w:val="28"/>
        </w:rPr>
        <w:t xml:space="preserve">Место проведения: двор. </w:t>
      </w:r>
    </w:p>
    <w:p w14:paraId="160346F2" w14:textId="77777777" w:rsidR="00BA1EAD" w:rsidRDefault="00BA1EAD">
      <w:pPr>
        <w:rPr>
          <w:sz w:val="28"/>
          <w:szCs w:val="28"/>
        </w:rPr>
      </w:pPr>
      <w:r w:rsidRPr="00BA1EAD">
        <w:rPr>
          <w:sz w:val="28"/>
          <w:szCs w:val="28"/>
        </w:rPr>
        <w:t xml:space="preserve">Ход экскурсии: </w:t>
      </w:r>
    </w:p>
    <w:p w14:paraId="432B362F" w14:textId="77777777" w:rsidR="00BA1EAD" w:rsidRDefault="00BA1EAD">
      <w:pPr>
        <w:rPr>
          <w:sz w:val="28"/>
          <w:szCs w:val="28"/>
        </w:rPr>
      </w:pPr>
      <w:r w:rsidRPr="00BA1EAD">
        <w:rPr>
          <w:sz w:val="28"/>
          <w:szCs w:val="28"/>
        </w:rPr>
        <w:t>1. Назови и зарисуй несколько раннецветущих растений:</w:t>
      </w:r>
    </w:p>
    <w:p w14:paraId="54D907FD" w14:textId="77777777" w:rsidR="00BA1EAD" w:rsidRDefault="00BA1EAD">
      <w:pPr>
        <w:rPr>
          <w:sz w:val="28"/>
          <w:szCs w:val="28"/>
        </w:rPr>
      </w:pPr>
      <w:r w:rsidRPr="00BA1EAD">
        <w:rPr>
          <w:sz w:val="28"/>
          <w:szCs w:val="28"/>
        </w:rPr>
        <w:t xml:space="preserve"> а) опыляемых ветром;</w:t>
      </w:r>
    </w:p>
    <w:p w14:paraId="15FE7A5B" w14:textId="77777777" w:rsidR="00BA1EAD" w:rsidRDefault="00BA1EAD">
      <w:pPr>
        <w:rPr>
          <w:sz w:val="28"/>
          <w:szCs w:val="28"/>
        </w:rPr>
      </w:pPr>
      <w:r w:rsidRPr="00BA1EAD">
        <w:rPr>
          <w:sz w:val="28"/>
          <w:szCs w:val="28"/>
        </w:rPr>
        <w:t xml:space="preserve"> б) имеющих подземные органы с запасом питательных веществ. </w:t>
      </w:r>
    </w:p>
    <w:p w14:paraId="2F8FEAD4" w14:textId="25144742" w:rsidR="00BA1EAD" w:rsidRDefault="00BA1EAD">
      <w:pPr>
        <w:rPr>
          <w:sz w:val="28"/>
          <w:szCs w:val="28"/>
        </w:rPr>
      </w:pPr>
      <w:r w:rsidRPr="00BA1EAD">
        <w:rPr>
          <w:sz w:val="28"/>
          <w:szCs w:val="28"/>
        </w:rPr>
        <w:t xml:space="preserve">- Объясни, какое значение для раннецветущих растений имеет раннее цветение. </w:t>
      </w:r>
    </w:p>
    <w:p w14:paraId="0B897114" w14:textId="77777777" w:rsidR="00BA1EAD" w:rsidRDefault="00BA1EAD">
      <w:pPr>
        <w:rPr>
          <w:sz w:val="28"/>
          <w:szCs w:val="28"/>
        </w:rPr>
      </w:pPr>
      <w:r w:rsidRPr="00BA1EAD">
        <w:rPr>
          <w:sz w:val="28"/>
          <w:szCs w:val="28"/>
        </w:rPr>
        <w:t xml:space="preserve">2.Обрати внимание на ярусное расположение растений в лесу. </w:t>
      </w:r>
    </w:p>
    <w:p w14:paraId="198BBA1D" w14:textId="77777777" w:rsidR="00BA1EAD" w:rsidRDefault="00BA1EAD">
      <w:pPr>
        <w:rPr>
          <w:sz w:val="28"/>
          <w:szCs w:val="28"/>
        </w:rPr>
      </w:pPr>
      <w:r w:rsidRPr="00BA1EAD">
        <w:rPr>
          <w:sz w:val="28"/>
          <w:szCs w:val="28"/>
        </w:rPr>
        <w:t xml:space="preserve">- Зарисуй силуэты растений разных ярусов: поясни, влияние какого фактора неживой природы ты наблюдаешь. </w:t>
      </w:r>
    </w:p>
    <w:p w14:paraId="76C856D8" w14:textId="77777777" w:rsidR="00BA1EAD" w:rsidRDefault="00BA1EAD">
      <w:pPr>
        <w:rPr>
          <w:sz w:val="28"/>
          <w:szCs w:val="28"/>
        </w:rPr>
      </w:pPr>
      <w:r w:rsidRPr="00BA1EAD">
        <w:rPr>
          <w:sz w:val="28"/>
          <w:szCs w:val="28"/>
        </w:rPr>
        <w:t>3. Отметь светлую окраску цветков у травянистых растений тёмного елового леса. Объясни причину.</w:t>
      </w:r>
    </w:p>
    <w:p w14:paraId="082EE8F7" w14:textId="77777777" w:rsidR="00BA1EAD" w:rsidRDefault="00BA1EAD">
      <w:pPr>
        <w:rPr>
          <w:sz w:val="28"/>
          <w:szCs w:val="28"/>
        </w:rPr>
      </w:pPr>
      <w:r w:rsidRPr="00BA1EAD">
        <w:rPr>
          <w:sz w:val="28"/>
          <w:szCs w:val="28"/>
        </w:rPr>
        <w:t xml:space="preserve"> 4. Запиши в дневник, каких животных ты увидел. </w:t>
      </w:r>
    </w:p>
    <w:p w14:paraId="0192FB24" w14:textId="77777777" w:rsidR="00BA1EAD" w:rsidRDefault="00BA1EAD">
      <w:pPr>
        <w:rPr>
          <w:sz w:val="28"/>
          <w:szCs w:val="28"/>
        </w:rPr>
      </w:pPr>
      <w:r w:rsidRPr="00BA1EAD">
        <w:rPr>
          <w:sz w:val="28"/>
          <w:szCs w:val="28"/>
        </w:rPr>
        <w:t xml:space="preserve">5. Зарисуй распускающуюся почку. - Какие весенние условия среды помогли ей пробудиться? </w:t>
      </w:r>
    </w:p>
    <w:p w14:paraId="22B63E63" w14:textId="77777777" w:rsidR="00BA1EAD" w:rsidRDefault="00BA1EAD">
      <w:pPr>
        <w:rPr>
          <w:sz w:val="28"/>
          <w:szCs w:val="28"/>
        </w:rPr>
      </w:pPr>
      <w:r w:rsidRPr="00BA1EAD">
        <w:rPr>
          <w:sz w:val="28"/>
          <w:szCs w:val="28"/>
        </w:rPr>
        <w:t xml:space="preserve">6. Какие изменения в природе под влиянием деятельности человека ты заметил? </w:t>
      </w:r>
    </w:p>
    <w:p w14:paraId="1B347ED5" w14:textId="77777777" w:rsidR="007C48AA" w:rsidRPr="00BA1EAD" w:rsidRDefault="007C48AA">
      <w:pPr>
        <w:rPr>
          <w:sz w:val="28"/>
          <w:szCs w:val="28"/>
        </w:rPr>
      </w:pPr>
    </w:p>
    <w:sectPr w:rsidR="007C48AA" w:rsidRPr="00BA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DF"/>
    <w:rsid w:val="0022464C"/>
    <w:rsid w:val="004156DF"/>
    <w:rsid w:val="007C48AA"/>
    <w:rsid w:val="00BA1EAD"/>
    <w:rsid w:val="00D2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24EA"/>
  <w15:chartTrackingRefBased/>
  <w15:docId w15:val="{E8FC2CE8-CDD8-4E5C-8C88-0D371E7C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2020-05-17T18:02:00Z</dcterms:created>
  <dcterms:modified xsi:type="dcterms:W3CDTF">2020-05-18T04:08:00Z</dcterms:modified>
</cp:coreProperties>
</file>